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BCD39" w14:textId="4118D27C" w:rsidR="00CE0A5C" w:rsidRDefault="006929A1" w:rsidP="00F77889">
      <w:pPr>
        <w:widowControl w:val="0"/>
        <w:rPr>
          <w:rStyle w:val="Seitenzahl"/>
          <w:rFonts w:ascii="Avenir Black" w:hAnsi="Avenir Black"/>
          <w:sz w:val="32"/>
          <w:szCs w:val="32"/>
        </w:rPr>
      </w:pPr>
      <w:r>
        <w:rPr>
          <w:rStyle w:val="Seitenzahl"/>
          <w:rFonts w:ascii="Avenir Black" w:hAnsi="Avenir Black"/>
          <w:sz w:val="32"/>
          <w:szCs w:val="32"/>
        </w:rPr>
        <w:t>Licht an für Patientensicherhe</w:t>
      </w:r>
      <w:r w:rsidR="00836A4A">
        <w:rPr>
          <w:rStyle w:val="Seitenzahl"/>
          <w:rFonts w:ascii="Avenir Black" w:hAnsi="Avenir Black"/>
          <w:sz w:val="32"/>
          <w:szCs w:val="32"/>
        </w:rPr>
        <w:t>i</w:t>
      </w:r>
      <w:r>
        <w:rPr>
          <w:rStyle w:val="Seitenzahl"/>
          <w:rFonts w:ascii="Avenir Black" w:hAnsi="Avenir Black"/>
          <w:sz w:val="32"/>
          <w:szCs w:val="32"/>
        </w:rPr>
        <w:t>t</w:t>
      </w:r>
    </w:p>
    <w:p w14:paraId="704FB7FC" w14:textId="77777777" w:rsidR="003140E5" w:rsidRPr="00F77889" w:rsidRDefault="003140E5" w:rsidP="00F77889">
      <w:pPr>
        <w:widowControl w:val="0"/>
        <w:rPr>
          <w:rStyle w:val="Seitenzahl"/>
          <w:rFonts w:ascii="Avenir Black" w:hAnsi="Avenir Black"/>
          <w:sz w:val="32"/>
          <w:szCs w:val="32"/>
        </w:rPr>
      </w:pPr>
    </w:p>
    <w:p w14:paraId="1250ABF5" w14:textId="677B17DB" w:rsidR="0030390E" w:rsidRPr="00716FA1" w:rsidRDefault="00836A4A" w:rsidP="0030390E">
      <w:pPr>
        <w:widowControl w:val="0"/>
        <w:rPr>
          <w:rStyle w:val="Seitenzahl"/>
          <w:rFonts w:ascii="Avenir Book" w:hAnsi="Avenir Book"/>
          <w:i/>
          <w:sz w:val="26"/>
          <w:szCs w:val="26"/>
        </w:rPr>
      </w:pPr>
      <w:r w:rsidRPr="00716FA1">
        <w:rPr>
          <w:rStyle w:val="Seitenzahl"/>
          <w:rFonts w:ascii="Avenir Book" w:hAnsi="Avenir Book"/>
          <w:i/>
          <w:sz w:val="26"/>
          <w:szCs w:val="26"/>
        </w:rPr>
        <w:t xml:space="preserve">Nach Krisenmodus durch </w:t>
      </w:r>
      <w:r w:rsidR="004403AD" w:rsidRPr="00716FA1">
        <w:rPr>
          <w:rStyle w:val="Seitenzahl"/>
          <w:rFonts w:ascii="Avenir Book" w:hAnsi="Avenir Book"/>
          <w:i/>
          <w:sz w:val="26"/>
          <w:szCs w:val="26"/>
        </w:rPr>
        <w:t>COVID</w:t>
      </w:r>
      <w:r w:rsidRPr="00716FA1">
        <w:rPr>
          <w:rStyle w:val="Seitenzahl"/>
          <w:rFonts w:ascii="Avenir Book" w:hAnsi="Avenir Book"/>
          <w:i/>
          <w:sz w:val="26"/>
          <w:szCs w:val="26"/>
        </w:rPr>
        <w:t>-19 wieder Fokus auf Tools der Patientensicherheit legen</w:t>
      </w:r>
    </w:p>
    <w:p w14:paraId="784F1947" w14:textId="77777777" w:rsidR="0030390E" w:rsidRPr="0030390E" w:rsidRDefault="0030390E" w:rsidP="0030390E">
      <w:pPr>
        <w:widowControl w:val="0"/>
        <w:rPr>
          <w:rStyle w:val="Seitenzahl"/>
          <w:rFonts w:ascii="Avenir Book" w:hAnsi="Avenir Book"/>
          <w:sz w:val="26"/>
          <w:szCs w:val="26"/>
        </w:rPr>
      </w:pPr>
    </w:p>
    <w:p w14:paraId="45286E10" w14:textId="3E4258AD" w:rsidR="00587366" w:rsidRPr="002911B3" w:rsidRDefault="00196CDD" w:rsidP="00716FA1">
      <w:pPr>
        <w:widowControl w:val="0"/>
        <w:spacing w:after="200" w:line="360" w:lineRule="auto"/>
        <w:jc w:val="both"/>
        <w:rPr>
          <w:rStyle w:val="Seitenzahl"/>
          <w:rFonts w:ascii="Arial" w:hAnsi="Arial" w:cs="Arial"/>
          <w:sz w:val="22"/>
          <w:szCs w:val="22"/>
        </w:rPr>
      </w:pPr>
      <w:r w:rsidRPr="002911B3">
        <w:rPr>
          <w:rStyle w:val="Seitenzahl"/>
          <w:rFonts w:ascii="Arial" w:hAnsi="Arial" w:cs="Arial"/>
          <w:b/>
          <w:bCs/>
          <w:sz w:val="22"/>
          <w:szCs w:val="22"/>
        </w:rPr>
        <w:t xml:space="preserve">Wien, </w:t>
      </w:r>
      <w:r w:rsidR="00903E26" w:rsidRPr="002911B3">
        <w:rPr>
          <w:rStyle w:val="Seitenzahl"/>
          <w:rFonts w:ascii="Arial" w:hAnsi="Arial" w:cs="Arial"/>
          <w:b/>
          <w:bCs/>
          <w:sz w:val="22"/>
          <w:szCs w:val="22"/>
        </w:rPr>
        <w:t>08.09.2021</w:t>
      </w:r>
      <w:r w:rsidRPr="002911B3">
        <w:rPr>
          <w:rStyle w:val="Seitenzahl"/>
          <w:rFonts w:ascii="Arial" w:hAnsi="Arial" w:cs="Arial"/>
          <w:b/>
          <w:bCs/>
          <w:sz w:val="22"/>
          <w:szCs w:val="22"/>
        </w:rPr>
        <w:t xml:space="preserve"> – </w:t>
      </w:r>
      <w:r w:rsidR="00903E26" w:rsidRPr="002911B3">
        <w:rPr>
          <w:rStyle w:val="Seitenzahl"/>
          <w:rFonts w:ascii="Arial" w:hAnsi="Arial" w:cs="Arial"/>
          <w:b/>
          <w:bCs/>
          <w:sz w:val="22"/>
          <w:szCs w:val="22"/>
        </w:rPr>
        <w:t xml:space="preserve">Anlässlich des Internationalen Tages </w:t>
      </w:r>
      <w:r w:rsidR="00F903E9" w:rsidRPr="002911B3">
        <w:rPr>
          <w:rStyle w:val="Seitenzahl"/>
          <w:rFonts w:ascii="Arial" w:hAnsi="Arial" w:cs="Arial"/>
          <w:b/>
          <w:bCs/>
          <w:sz w:val="22"/>
          <w:szCs w:val="22"/>
        </w:rPr>
        <w:t>der Patientensicherheit, den die WHO jähr</w:t>
      </w:r>
      <w:r w:rsidR="00B74CEC" w:rsidRPr="002911B3">
        <w:rPr>
          <w:rStyle w:val="Seitenzahl"/>
          <w:rFonts w:ascii="Arial" w:hAnsi="Arial" w:cs="Arial"/>
          <w:b/>
          <w:bCs/>
          <w:sz w:val="22"/>
          <w:szCs w:val="22"/>
        </w:rPr>
        <w:t xml:space="preserve">lich am 17. September </w:t>
      </w:r>
      <w:r w:rsidR="00C231B0">
        <w:rPr>
          <w:rStyle w:val="Seitenzahl"/>
          <w:rFonts w:ascii="Arial" w:hAnsi="Arial" w:cs="Arial"/>
          <w:b/>
          <w:bCs/>
          <w:sz w:val="22"/>
          <w:szCs w:val="22"/>
        </w:rPr>
        <w:t>ausruft</w:t>
      </w:r>
      <w:r w:rsidR="00B74CEC" w:rsidRPr="002911B3">
        <w:rPr>
          <w:rStyle w:val="Seitenzahl"/>
          <w:rFonts w:ascii="Arial" w:hAnsi="Arial" w:cs="Arial"/>
          <w:b/>
          <w:bCs/>
          <w:sz w:val="22"/>
          <w:szCs w:val="22"/>
        </w:rPr>
        <w:t xml:space="preserve">, </w:t>
      </w:r>
      <w:r w:rsidR="007E0003" w:rsidRPr="002911B3">
        <w:rPr>
          <w:rStyle w:val="Seitenzahl"/>
          <w:rFonts w:ascii="Arial" w:hAnsi="Arial" w:cs="Arial"/>
          <w:b/>
          <w:bCs/>
          <w:sz w:val="22"/>
          <w:szCs w:val="22"/>
        </w:rPr>
        <w:t>beleuchteten</w:t>
      </w:r>
      <w:r w:rsidR="00B74CEC" w:rsidRPr="002911B3">
        <w:rPr>
          <w:rStyle w:val="Seitenzahl"/>
          <w:rFonts w:ascii="Arial" w:hAnsi="Arial" w:cs="Arial"/>
          <w:b/>
          <w:bCs/>
          <w:sz w:val="22"/>
          <w:szCs w:val="22"/>
        </w:rPr>
        <w:t xml:space="preserve"> die Österreichische Ärztekammer</w:t>
      </w:r>
      <w:r w:rsidR="007E0003" w:rsidRPr="002911B3">
        <w:rPr>
          <w:rStyle w:val="Seitenzahl"/>
          <w:rFonts w:ascii="Arial" w:hAnsi="Arial" w:cs="Arial"/>
          <w:b/>
          <w:bCs/>
          <w:sz w:val="22"/>
          <w:szCs w:val="22"/>
        </w:rPr>
        <w:t xml:space="preserve"> </w:t>
      </w:r>
      <w:r w:rsidR="00B74CEC" w:rsidRPr="002911B3">
        <w:rPr>
          <w:rStyle w:val="Seitenzahl"/>
          <w:rFonts w:ascii="Arial" w:hAnsi="Arial" w:cs="Arial"/>
          <w:b/>
          <w:bCs/>
          <w:sz w:val="22"/>
          <w:szCs w:val="22"/>
        </w:rPr>
        <w:t xml:space="preserve">und die Österreichische Plattform Patientensicherheit </w:t>
      </w:r>
      <w:r w:rsidR="007729A1" w:rsidRPr="002911B3">
        <w:rPr>
          <w:rStyle w:val="Seitenzahl"/>
          <w:rFonts w:ascii="Arial" w:hAnsi="Arial" w:cs="Arial"/>
          <w:b/>
          <w:bCs/>
          <w:sz w:val="22"/>
          <w:szCs w:val="22"/>
        </w:rPr>
        <w:t xml:space="preserve">im Rahmen </w:t>
      </w:r>
      <w:r w:rsidR="007E0003" w:rsidRPr="002911B3">
        <w:rPr>
          <w:rStyle w:val="Seitenzahl"/>
          <w:rFonts w:ascii="Arial" w:hAnsi="Arial" w:cs="Arial"/>
          <w:b/>
          <w:bCs/>
          <w:sz w:val="22"/>
          <w:szCs w:val="22"/>
        </w:rPr>
        <w:t xml:space="preserve">einer Pressekonferenz </w:t>
      </w:r>
      <w:r w:rsidR="00B74CEC" w:rsidRPr="002911B3">
        <w:rPr>
          <w:rStyle w:val="Seitenzahl"/>
          <w:rFonts w:ascii="Arial" w:hAnsi="Arial" w:cs="Arial"/>
          <w:b/>
          <w:bCs/>
          <w:sz w:val="22"/>
          <w:szCs w:val="22"/>
        </w:rPr>
        <w:t xml:space="preserve">gemeinsam mit </w:t>
      </w:r>
      <w:r w:rsidR="007E0003" w:rsidRPr="002911B3">
        <w:rPr>
          <w:rStyle w:val="Seitenzahl"/>
          <w:rFonts w:ascii="Arial" w:hAnsi="Arial" w:cs="Arial"/>
          <w:b/>
          <w:bCs/>
          <w:sz w:val="22"/>
          <w:szCs w:val="22"/>
        </w:rPr>
        <w:t xml:space="preserve">MTD-Austria </w:t>
      </w:r>
      <w:r w:rsidR="007729A1" w:rsidRPr="002911B3">
        <w:rPr>
          <w:rStyle w:val="Seitenzahl"/>
          <w:rFonts w:ascii="Arial" w:hAnsi="Arial" w:cs="Arial"/>
          <w:b/>
          <w:bCs/>
          <w:sz w:val="22"/>
          <w:szCs w:val="22"/>
        </w:rPr>
        <w:t xml:space="preserve">und dem Wiener Gesundheitsverbund </w:t>
      </w:r>
      <w:r w:rsidR="00587366" w:rsidRPr="002911B3">
        <w:rPr>
          <w:rStyle w:val="Seitenzahl"/>
          <w:rFonts w:ascii="Arial" w:hAnsi="Arial" w:cs="Arial"/>
          <w:b/>
          <w:bCs/>
          <w:sz w:val="22"/>
          <w:szCs w:val="22"/>
        </w:rPr>
        <w:t xml:space="preserve">aktuelle Entwicklungen </w:t>
      </w:r>
      <w:r w:rsidR="002911B3" w:rsidRPr="002911B3">
        <w:rPr>
          <w:rStyle w:val="Seitenzahl"/>
          <w:rFonts w:ascii="Arial" w:hAnsi="Arial" w:cs="Arial"/>
          <w:b/>
          <w:bCs/>
          <w:sz w:val="22"/>
          <w:szCs w:val="22"/>
        </w:rPr>
        <w:t>sowie</w:t>
      </w:r>
      <w:r w:rsidR="00587366" w:rsidRPr="002911B3">
        <w:rPr>
          <w:rStyle w:val="Seitenzahl"/>
          <w:rFonts w:ascii="Arial" w:hAnsi="Arial" w:cs="Arial"/>
          <w:b/>
          <w:bCs/>
          <w:sz w:val="22"/>
          <w:szCs w:val="22"/>
        </w:rPr>
        <w:t xml:space="preserve"> geplante Aktivitäten zu Patienten- und Mitarbeitersicherheit im österreichischen Gesundheitswesen.</w:t>
      </w:r>
    </w:p>
    <w:p w14:paraId="5100DB7C" w14:textId="5CBBD069" w:rsidR="00391C60" w:rsidRPr="00391C60" w:rsidRDefault="00AE7501" w:rsidP="00716FA1">
      <w:pPr>
        <w:widowControl w:val="0"/>
        <w:spacing w:after="200" w:line="360" w:lineRule="auto"/>
        <w:jc w:val="both"/>
        <w:rPr>
          <w:rStyle w:val="Seitenzahl"/>
          <w:rFonts w:ascii="Arial" w:hAnsi="Arial" w:cs="Arial"/>
          <w:sz w:val="22"/>
          <w:szCs w:val="22"/>
        </w:rPr>
      </w:pPr>
      <w:r>
        <w:rPr>
          <w:rStyle w:val="Seitenzahl"/>
          <w:rFonts w:ascii="Arial" w:hAnsi="Arial" w:cs="Arial"/>
          <w:sz w:val="22"/>
          <w:szCs w:val="22"/>
        </w:rPr>
        <w:t>Der</w:t>
      </w:r>
      <w:r w:rsidR="00391C60" w:rsidRPr="00391C60">
        <w:rPr>
          <w:rStyle w:val="Seitenzahl"/>
          <w:rFonts w:ascii="Arial" w:hAnsi="Arial" w:cs="Arial"/>
          <w:sz w:val="22"/>
          <w:szCs w:val="22"/>
        </w:rPr>
        <w:t xml:space="preserve"> </w:t>
      </w:r>
      <w:r w:rsidR="00AB28B6">
        <w:rPr>
          <w:rStyle w:val="Seitenzahl"/>
          <w:rFonts w:ascii="Arial" w:hAnsi="Arial" w:cs="Arial"/>
          <w:sz w:val="22"/>
          <w:szCs w:val="22"/>
        </w:rPr>
        <w:t>heurige</w:t>
      </w:r>
      <w:r w:rsidR="00391C60" w:rsidRPr="00391C60">
        <w:rPr>
          <w:rStyle w:val="Seitenzahl"/>
          <w:rFonts w:ascii="Arial" w:hAnsi="Arial" w:cs="Arial"/>
          <w:sz w:val="22"/>
          <w:szCs w:val="22"/>
        </w:rPr>
        <w:t xml:space="preserve"> Tag </w:t>
      </w:r>
      <w:r w:rsidR="00AB28B6">
        <w:rPr>
          <w:rStyle w:val="Seitenzahl"/>
          <w:rFonts w:ascii="Arial" w:hAnsi="Arial" w:cs="Arial"/>
          <w:sz w:val="22"/>
          <w:szCs w:val="22"/>
        </w:rPr>
        <w:t>der Patientensicherheit</w:t>
      </w:r>
      <w:r w:rsidR="00391C60" w:rsidRPr="00391C60">
        <w:rPr>
          <w:rStyle w:val="Seitenzahl"/>
          <w:rFonts w:ascii="Arial" w:hAnsi="Arial" w:cs="Arial"/>
          <w:sz w:val="22"/>
          <w:szCs w:val="22"/>
        </w:rPr>
        <w:t xml:space="preserve"> </w:t>
      </w:r>
      <w:r w:rsidR="00AB28B6">
        <w:rPr>
          <w:rStyle w:val="Seitenzahl"/>
          <w:rFonts w:ascii="Arial" w:hAnsi="Arial" w:cs="Arial"/>
          <w:sz w:val="22"/>
          <w:szCs w:val="22"/>
        </w:rPr>
        <w:t>steht</w:t>
      </w:r>
      <w:r w:rsidR="00391C60" w:rsidRPr="00391C60">
        <w:rPr>
          <w:rStyle w:val="Seitenzahl"/>
          <w:rFonts w:ascii="Arial" w:hAnsi="Arial" w:cs="Arial"/>
          <w:sz w:val="22"/>
          <w:szCs w:val="22"/>
        </w:rPr>
        <w:t xml:space="preserve"> unter dem Motto „Licht an für Patientensicherheit: Setzen wir ein Zeichen“. Dazu Brigitte Ettl</w:t>
      </w:r>
      <w:r w:rsidR="00AB28B6">
        <w:rPr>
          <w:rStyle w:val="Seitenzahl"/>
          <w:rFonts w:ascii="Arial" w:hAnsi="Arial" w:cs="Arial"/>
          <w:sz w:val="22"/>
          <w:szCs w:val="22"/>
        </w:rPr>
        <w:t>, ehemalige Ärztliche Direktorin der Klinik Hietzing und Präsidentin der Österreichischen Plattform Patientensicherheit</w:t>
      </w:r>
      <w:r w:rsidR="00391C60" w:rsidRPr="00391C60">
        <w:rPr>
          <w:rStyle w:val="Seitenzahl"/>
          <w:rFonts w:ascii="Arial" w:hAnsi="Arial" w:cs="Arial"/>
          <w:sz w:val="22"/>
          <w:szCs w:val="22"/>
        </w:rPr>
        <w:t>: „Wir möchten Projekten und Initiativen, die Patienten- und Mitarbeitersicherheit stärken, eine Bühne geben und das Thema noch mehr in die Bevölkerung tragen.“</w:t>
      </w:r>
    </w:p>
    <w:p w14:paraId="2F6E9E29" w14:textId="5B932F76" w:rsidR="00391C60" w:rsidRPr="00E93128" w:rsidRDefault="00E93128" w:rsidP="00391C60">
      <w:pPr>
        <w:widowControl w:val="0"/>
        <w:spacing w:after="200" w:line="360" w:lineRule="auto"/>
        <w:rPr>
          <w:rStyle w:val="Seitenzahl"/>
          <w:rFonts w:ascii="Arial" w:hAnsi="Arial" w:cs="Arial"/>
          <w:b/>
          <w:bCs/>
          <w:sz w:val="22"/>
          <w:szCs w:val="22"/>
        </w:rPr>
      </w:pPr>
      <w:r>
        <w:rPr>
          <w:rStyle w:val="Seitenzahl"/>
          <w:rFonts w:ascii="Arial" w:hAnsi="Arial" w:cs="Arial"/>
          <w:b/>
          <w:bCs/>
          <w:sz w:val="22"/>
          <w:szCs w:val="22"/>
        </w:rPr>
        <w:t xml:space="preserve">Aufschwung für Patient Empowerment und Hygiene </w:t>
      </w:r>
    </w:p>
    <w:p w14:paraId="3BCFEBE2" w14:textId="3EBAF720" w:rsidR="00391C60" w:rsidRPr="00391C60" w:rsidRDefault="00391C60" w:rsidP="00716FA1">
      <w:pPr>
        <w:widowControl w:val="0"/>
        <w:spacing w:after="200" w:line="360" w:lineRule="auto"/>
        <w:jc w:val="both"/>
        <w:rPr>
          <w:rStyle w:val="Seitenzahl"/>
          <w:rFonts w:ascii="Arial" w:hAnsi="Arial" w:cs="Arial"/>
          <w:sz w:val="22"/>
          <w:szCs w:val="22"/>
        </w:rPr>
      </w:pPr>
      <w:r w:rsidRPr="00391C60">
        <w:rPr>
          <w:rStyle w:val="Seitenzahl"/>
          <w:rFonts w:ascii="Arial" w:hAnsi="Arial" w:cs="Arial"/>
          <w:sz w:val="22"/>
          <w:szCs w:val="22"/>
        </w:rPr>
        <w:t xml:space="preserve">Die </w:t>
      </w:r>
      <w:r w:rsidR="00BA1796">
        <w:rPr>
          <w:rStyle w:val="Seitenzahl"/>
          <w:rFonts w:ascii="Arial" w:hAnsi="Arial" w:cs="Arial"/>
          <w:sz w:val="22"/>
          <w:szCs w:val="22"/>
        </w:rPr>
        <w:t xml:space="preserve">Österreichische </w:t>
      </w:r>
      <w:r w:rsidRPr="00391C60">
        <w:rPr>
          <w:rStyle w:val="Seitenzahl"/>
          <w:rFonts w:ascii="Arial" w:hAnsi="Arial" w:cs="Arial"/>
          <w:sz w:val="22"/>
          <w:szCs w:val="22"/>
        </w:rPr>
        <w:t>Plattform Patientensicherheit</w:t>
      </w:r>
      <w:r w:rsidR="00BA1796">
        <w:rPr>
          <w:rStyle w:val="Seitenzahl"/>
          <w:rFonts w:ascii="Arial" w:hAnsi="Arial" w:cs="Arial"/>
          <w:sz w:val="22"/>
          <w:szCs w:val="22"/>
        </w:rPr>
        <w:t xml:space="preserve">, der die wesentlichsten Player des österreichischen </w:t>
      </w:r>
      <w:r w:rsidR="00CD0688">
        <w:rPr>
          <w:rStyle w:val="Seitenzahl"/>
          <w:rFonts w:ascii="Arial" w:hAnsi="Arial" w:cs="Arial"/>
          <w:sz w:val="22"/>
          <w:szCs w:val="22"/>
        </w:rPr>
        <w:t>Gesundheitswesens angehören,</w:t>
      </w:r>
      <w:r w:rsidRPr="00391C60">
        <w:rPr>
          <w:rStyle w:val="Seitenzahl"/>
          <w:rFonts w:ascii="Arial" w:hAnsi="Arial" w:cs="Arial"/>
          <w:sz w:val="22"/>
          <w:szCs w:val="22"/>
        </w:rPr>
        <w:t xml:space="preserve"> hat seit ihrer Gründung den Fokus auf vier zentrale Themenbereiche der Patienten- und Mitarbeitersicherheit gesetzt: Kommunikation, Medikationssicherheit, Hygiene und Patient Empowerment. Dass durch die Pandemie Themenbereiche wie Patient Empowerment und Hygiene einen starken Aufschwung erhalten haben, bewertet Ettl positiv. „Wir waren und sind durch </w:t>
      </w:r>
      <w:r w:rsidR="004403AD">
        <w:rPr>
          <w:rStyle w:val="Seitenzahl"/>
          <w:rFonts w:ascii="Arial" w:hAnsi="Arial" w:cs="Arial"/>
          <w:sz w:val="22"/>
          <w:szCs w:val="22"/>
        </w:rPr>
        <w:t>COVID</w:t>
      </w:r>
      <w:r w:rsidRPr="00391C60">
        <w:rPr>
          <w:rStyle w:val="Seitenzahl"/>
          <w:rFonts w:ascii="Arial" w:hAnsi="Arial" w:cs="Arial"/>
          <w:sz w:val="22"/>
          <w:szCs w:val="22"/>
        </w:rPr>
        <w:t xml:space="preserve">-19 im Krisenmodus. Allerdings dürfen wir nicht die restlichen Tools der Patientensicherheit vergessen und übersehen. Und wir brauchen eine klare, transparente Kommunikation, die für alle verständlich ist. Dies gilt für das Know-how rund um Patientensicherheit wie auch für die Erkenntnisse, die wir aus der Pandemie gewinnen konnten,“ </w:t>
      </w:r>
      <w:r w:rsidR="002E017E">
        <w:rPr>
          <w:rStyle w:val="Seitenzahl"/>
          <w:rFonts w:ascii="Arial" w:hAnsi="Arial" w:cs="Arial"/>
          <w:sz w:val="22"/>
          <w:szCs w:val="22"/>
        </w:rPr>
        <w:t>fasst</w:t>
      </w:r>
      <w:r w:rsidRPr="00391C60">
        <w:rPr>
          <w:rStyle w:val="Seitenzahl"/>
          <w:rFonts w:ascii="Arial" w:hAnsi="Arial" w:cs="Arial"/>
          <w:sz w:val="22"/>
          <w:szCs w:val="22"/>
        </w:rPr>
        <w:t xml:space="preserve"> Ettl abschließend</w:t>
      </w:r>
      <w:r w:rsidR="002E017E">
        <w:rPr>
          <w:rStyle w:val="Seitenzahl"/>
          <w:rFonts w:ascii="Arial" w:hAnsi="Arial" w:cs="Arial"/>
          <w:sz w:val="22"/>
          <w:szCs w:val="22"/>
        </w:rPr>
        <w:t xml:space="preserve"> zusammen</w:t>
      </w:r>
      <w:r w:rsidRPr="00391C60">
        <w:rPr>
          <w:rStyle w:val="Seitenzahl"/>
          <w:rFonts w:ascii="Arial" w:hAnsi="Arial" w:cs="Arial"/>
          <w:sz w:val="22"/>
          <w:szCs w:val="22"/>
        </w:rPr>
        <w:t>.</w:t>
      </w:r>
    </w:p>
    <w:p w14:paraId="686C35CA" w14:textId="409323C8" w:rsidR="00F47B0B" w:rsidRDefault="009B3C9B" w:rsidP="00953454">
      <w:pPr>
        <w:widowControl w:val="0"/>
        <w:spacing w:after="200" w:line="360" w:lineRule="auto"/>
        <w:rPr>
          <w:rStyle w:val="Seitenzahl"/>
          <w:rFonts w:ascii="Arial" w:hAnsi="Arial" w:cs="Arial"/>
          <w:b/>
          <w:bCs/>
          <w:sz w:val="22"/>
          <w:szCs w:val="22"/>
        </w:rPr>
      </w:pPr>
      <w:r>
        <w:rPr>
          <w:rStyle w:val="Seitenzahl"/>
          <w:rFonts w:ascii="Arial" w:hAnsi="Arial" w:cs="Arial"/>
          <w:b/>
          <w:bCs/>
          <w:sz w:val="22"/>
          <w:szCs w:val="22"/>
        </w:rPr>
        <w:t>Patientensicherheit durch ausreichend ausgebildete Health Professionals</w:t>
      </w:r>
    </w:p>
    <w:p w14:paraId="356F0947" w14:textId="45342AFF" w:rsidR="00B546C7" w:rsidRPr="00B546C7" w:rsidRDefault="00B546C7" w:rsidP="00526860">
      <w:pPr>
        <w:widowControl w:val="0"/>
        <w:spacing w:after="200" w:line="360" w:lineRule="auto"/>
        <w:jc w:val="both"/>
        <w:rPr>
          <w:rStyle w:val="Seitenzahl"/>
          <w:rFonts w:ascii="Arial" w:hAnsi="Arial" w:cs="Arial"/>
          <w:sz w:val="22"/>
          <w:szCs w:val="22"/>
        </w:rPr>
      </w:pPr>
      <w:r w:rsidRPr="00B546C7">
        <w:rPr>
          <w:rStyle w:val="Seitenzahl"/>
          <w:rFonts w:ascii="Arial" w:hAnsi="Arial" w:cs="Arial"/>
          <w:sz w:val="22"/>
          <w:szCs w:val="22"/>
        </w:rPr>
        <w:t xml:space="preserve">Expertinnen und Experten betonen, dass die Weltbevölkerung lernen müsse, mit </w:t>
      </w:r>
      <w:r w:rsidR="004403AD">
        <w:rPr>
          <w:rStyle w:val="Seitenzahl"/>
          <w:rFonts w:ascii="Arial" w:hAnsi="Arial" w:cs="Arial"/>
          <w:sz w:val="22"/>
          <w:szCs w:val="22"/>
        </w:rPr>
        <w:t>COVID</w:t>
      </w:r>
      <w:r>
        <w:rPr>
          <w:rStyle w:val="Seitenzahl"/>
          <w:rFonts w:ascii="Arial" w:hAnsi="Arial" w:cs="Arial"/>
          <w:sz w:val="22"/>
          <w:szCs w:val="22"/>
        </w:rPr>
        <w:t>-19</w:t>
      </w:r>
      <w:r w:rsidRPr="00B546C7">
        <w:rPr>
          <w:rStyle w:val="Seitenzahl"/>
          <w:rFonts w:ascii="Arial" w:hAnsi="Arial" w:cs="Arial"/>
          <w:sz w:val="22"/>
          <w:szCs w:val="22"/>
        </w:rPr>
        <w:t xml:space="preserve"> zu leben. In den ersten Phasen der Pandemie war es eine der größten Herausforderungen, dass handelnde Personen mit qualitativer und quantitativer Schutzausrüstung versorgt wurden, als essenzielle Grundlage für die Patienten- und Mitarbeitersicherheit.</w:t>
      </w:r>
    </w:p>
    <w:p w14:paraId="7FC3C374" w14:textId="3C72D23A" w:rsidR="00B546C7" w:rsidRPr="00B546C7" w:rsidRDefault="00B546C7" w:rsidP="00526860">
      <w:pPr>
        <w:widowControl w:val="0"/>
        <w:spacing w:after="200" w:line="360" w:lineRule="auto"/>
        <w:jc w:val="both"/>
        <w:rPr>
          <w:rStyle w:val="Seitenzahl"/>
          <w:rFonts w:ascii="Arial" w:hAnsi="Arial" w:cs="Arial"/>
          <w:sz w:val="22"/>
          <w:szCs w:val="22"/>
        </w:rPr>
      </w:pPr>
      <w:r w:rsidRPr="00B546C7">
        <w:rPr>
          <w:rStyle w:val="Seitenzahl"/>
          <w:rFonts w:ascii="Arial" w:hAnsi="Arial" w:cs="Arial"/>
          <w:sz w:val="22"/>
          <w:szCs w:val="22"/>
        </w:rPr>
        <w:t xml:space="preserve">Gabriele Jaksch, Präsidentin von MTD-Austria, dem Dachverband aller gehobenen </w:t>
      </w:r>
      <w:r w:rsidRPr="00B546C7">
        <w:rPr>
          <w:rStyle w:val="Seitenzahl"/>
          <w:rFonts w:ascii="Arial" w:hAnsi="Arial" w:cs="Arial"/>
          <w:sz w:val="22"/>
          <w:szCs w:val="22"/>
        </w:rPr>
        <w:lastRenderedPageBreak/>
        <w:t xml:space="preserve">medizinisch-technischen Berufe: „Die </w:t>
      </w:r>
      <w:r w:rsidR="004403AD">
        <w:rPr>
          <w:rStyle w:val="Seitenzahl"/>
          <w:rFonts w:ascii="Arial" w:hAnsi="Arial" w:cs="Arial"/>
          <w:sz w:val="22"/>
          <w:szCs w:val="22"/>
        </w:rPr>
        <w:t>COVID</w:t>
      </w:r>
      <w:r w:rsidRPr="00B546C7">
        <w:rPr>
          <w:rStyle w:val="Seitenzahl"/>
          <w:rFonts w:ascii="Arial" w:hAnsi="Arial" w:cs="Arial"/>
          <w:sz w:val="22"/>
          <w:szCs w:val="22"/>
        </w:rPr>
        <w:t xml:space="preserve">-19-Pandemie weist darauf hin, dass das österreichische Gesundheitssystem einem Verbesserungsbedarf unterliegt.“ Im Sinne der Patientensicherheit </w:t>
      </w:r>
      <w:r w:rsidR="003F31BD">
        <w:rPr>
          <w:rStyle w:val="Seitenzahl"/>
          <w:rFonts w:ascii="Arial" w:hAnsi="Arial" w:cs="Arial"/>
          <w:sz w:val="22"/>
          <w:szCs w:val="22"/>
        </w:rPr>
        <w:t>sei</w:t>
      </w:r>
      <w:r w:rsidRPr="00B546C7">
        <w:rPr>
          <w:rStyle w:val="Seitenzahl"/>
          <w:rFonts w:ascii="Arial" w:hAnsi="Arial" w:cs="Arial"/>
          <w:sz w:val="22"/>
          <w:szCs w:val="22"/>
        </w:rPr>
        <w:t xml:space="preserve"> es wichtig, dass während einer Pandemie die gesamte Krankenversorgung sowie Präventionsmaßnahmen aufrecht erhalten bleiben. Grundlegende Voraussetzung dafür </w:t>
      </w:r>
      <w:r w:rsidR="00C61484">
        <w:rPr>
          <w:rStyle w:val="Seitenzahl"/>
          <w:rFonts w:ascii="Arial" w:hAnsi="Arial" w:cs="Arial"/>
          <w:sz w:val="22"/>
          <w:szCs w:val="22"/>
        </w:rPr>
        <w:t>sei</w:t>
      </w:r>
      <w:r w:rsidRPr="00B546C7">
        <w:rPr>
          <w:rStyle w:val="Seitenzahl"/>
          <w:rFonts w:ascii="Arial" w:hAnsi="Arial" w:cs="Arial"/>
          <w:sz w:val="22"/>
          <w:szCs w:val="22"/>
        </w:rPr>
        <w:t xml:space="preserve">, dass ausreichend Health Professionals ausgebildet werden. Derzeit gibt es bei den MTD-Berufen eklatante Versorgungslücken im intra- und extramuralen Bereich. </w:t>
      </w:r>
    </w:p>
    <w:p w14:paraId="3F2A3137" w14:textId="18B3482D" w:rsidR="002F547C" w:rsidRPr="00777931" w:rsidRDefault="00777931" w:rsidP="00966365">
      <w:pPr>
        <w:widowControl w:val="0"/>
        <w:spacing w:after="200" w:line="360" w:lineRule="auto"/>
        <w:rPr>
          <w:rStyle w:val="Seitenzahl"/>
          <w:rFonts w:ascii="Arial" w:hAnsi="Arial" w:cs="Arial"/>
          <w:b/>
          <w:bCs/>
          <w:sz w:val="22"/>
          <w:szCs w:val="22"/>
        </w:rPr>
      </w:pPr>
      <w:r w:rsidRPr="00777931">
        <w:rPr>
          <w:rStyle w:val="Seitenzahl"/>
          <w:rFonts w:ascii="Arial" w:hAnsi="Arial" w:cs="Arial"/>
          <w:b/>
          <w:bCs/>
          <w:sz w:val="22"/>
          <w:szCs w:val="22"/>
        </w:rPr>
        <w:t xml:space="preserve">COVID-19: Enorme Herausforderungen für Sicherheit </w:t>
      </w:r>
    </w:p>
    <w:p w14:paraId="3C8A0C42" w14:textId="7F86B13B" w:rsidR="0030390E" w:rsidRDefault="00966365" w:rsidP="00526860">
      <w:pPr>
        <w:widowControl w:val="0"/>
        <w:spacing w:after="200" w:line="360" w:lineRule="auto"/>
        <w:jc w:val="both"/>
        <w:rPr>
          <w:rStyle w:val="Seitenzahl"/>
          <w:rFonts w:ascii="Arial" w:hAnsi="Arial" w:cs="Arial"/>
          <w:sz w:val="22"/>
          <w:szCs w:val="22"/>
        </w:rPr>
      </w:pPr>
      <w:r w:rsidRPr="00C01CF2">
        <w:rPr>
          <w:rStyle w:val="Seitenzahl"/>
          <w:rFonts w:ascii="Arial" w:hAnsi="Arial" w:cs="Arial"/>
          <w:sz w:val="22"/>
          <w:szCs w:val="22"/>
        </w:rPr>
        <w:t xml:space="preserve">In der Pandemie ist das Thema Sicherheit ganz besonders ins Zentrum </w:t>
      </w:r>
      <w:r w:rsidR="00526860" w:rsidRPr="00C01CF2">
        <w:rPr>
          <w:rStyle w:val="Seitenzahl"/>
          <w:rFonts w:ascii="Arial" w:hAnsi="Arial" w:cs="Arial"/>
          <w:sz w:val="22"/>
          <w:szCs w:val="22"/>
        </w:rPr>
        <w:t>gerückt</w:t>
      </w:r>
      <w:r w:rsidR="00526860">
        <w:rPr>
          <w:rStyle w:val="Seitenzahl"/>
          <w:rFonts w:ascii="Arial" w:hAnsi="Arial" w:cs="Arial"/>
          <w:sz w:val="22"/>
          <w:szCs w:val="22"/>
        </w:rPr>
        <w:t xml:space="preserve">, sagt </w:t>
      </w:r>
      <w:r w:rsidR="00530263" w:rsidRPr="00C01CF2">
        <w:rPr>
          <w:rStyle w:val="Seitenzahl"/>
          <w:rFonts w:ascii="Arial" w:hAnsi="Arial" w:cs="Arial"/>
          <w:sz w:val="22"/>
          <w:szCs w:val="22"/>
        </w:rPr>
        <w:t xml:space="preserve">Egon Unterberger, Leiter des Vorstandsressorts Qualität, Prävention &amp; Sicherheit in der Generaldirektion </w:t>
      </w:r>
      <w:r w:rsidR="006F6B1B">
        <w:rPr>
          <w:rStyle w:val="Seitenzahl"/>
          <w:rFonts w:ascii="Arial" w:hAnsi="Arial" w:cs="Arial"/>
          <w:sz w:val="22"/>
          <w:szCs w:val="22"/>
        </w:rPr>
        <w:t xml:space="preserve">des </w:t>
      </w:r>
      <w:r w:rsidR="00530263" w:rsidRPr="00C01CF2">
        <w:rPr>
          <w:rStyle w:val="Seitenzahl"/>
          <w:rFonts w:ascii="Arial" w:hAnsi="Arial" w:cs="Arial"/>
          <w:sz w:val="22"/>
          <w:szCs w:val="22"/>
        </w:rPr>
        <w:t>Wiener Gesundheitsverbund</w:t>
      </w:r>
      <w:r w:rsidR="006F6B1B">
        <w:rPr>
          <w:rStyle w:val="Seitenzahl"/>
          <w:rFonts w:ascii="Arial" w:hAnsi="Arial" w:cs="Arial"/>
          <w:sz w:val="22"/>
          <w:szCs w:val="22"/>
        </w:rPr>
        <w:t>s</w:t>
      </w:r>
      <w:r w:rsidR="00530263" w:rsidRPr="00C01CF2">
        <w:rPr>
          <w:rStyle w:val="Seitenzahl"/>
          <w:rFonts w:ascii="Arial" w:hAnsi="Arial" w:cs="Arial"/>
          <w:sz w:val="22"/>
          <w:szCs w:val="22"/>
        </w:rPr>
        <w:t>: „</w:t>
      </w:r>
      <w:r w:rsidR="004403AD" w:rsidRPr="00C01CF2">
        <w:rPr>
          <w:rStyle w:val="Seitenzahl"/>
          <w:rFonts w:ascii="Arial" w:hAnsi="Arial" w:cs="Arial"/>
          <w:sz w:val="22"/>
          <w:szCs w:val="22"/>
        </w:rPr>
        <w:t>COVID</w:t>
      </w:r>
      <w:r w:rsidR="0046405F" w:rsidRPr="00C01CF2">
        <w:rPr>
          <w:rStyle w:val="Seitenzahl"/>
          <w:rFonts w:ascii="Arial" w:hAnsi="Arial" w:cs="Arial"/>
          <w:sz w:val="22"/>
          <w:szCs w:val="22"/>
        </w:rPr>
        <w:t>-19</w:t>
      </w:r>
      <w:r w:rsidRPr="00C01CF2">
        <w:rPr>
          <w:rStyle w:val="Seitenzahl"/>
          <w:rFonts w:ascii="Arial" w:hAnsi="Arial" w:cs="Arial"/>
          <w:sz w:val="22"/>
          <w:szCs w:val="22"/>
        </w:rPr>
        <w:t xml:space="preserve"> hat gerade im Wiener Gesundheitsverbund den Arbeitsalltag der Mitarbeiterinnen und Mitarbeiter bestimmt. Denn die Wiener </w:t>
      </w:r>
      <w:proofErr w:type="spellStart"/>
      <w:r w:rsidRPr="00C01CF2">
        <w:rPr>
          <w:rStyle w:val="Seitenzahl"/>
          <w:rFonts w:ascii="Arial" w:hAnsi="Arial" w:cs="Arial"/>
          <w:sz w:val="22"/>
          <w:szCs w:val="22"/>
        </w:rPr>
        <w:t>Städtischen</w:t>
      </w:r>
      <w:proofErr w:type="spellEnd"/>
      <w:r w:rsidRPr="00C01CF2">
        <w:rPr>
          <w:rStyle w:val="Seitenzahl"/>
          <w:rFonts w:ascii="Arial" w:hAnsi="Arial" w:cs="Arial"/>
          <w:sz w:val="22"/>
          <w:szCs w:val="22"/>
        </w:rPr>
        <w:t xml:space="preserve"> Kliniken haben </w:t>
      </w:r>
      <w:proofErr w:type="spellStart"/>
      <w:r w:rsidRPr="00C01CF2">
        <w:rPr>
          <w:rStyle w:val="Seitenzahl"/>
          <w:rFonts w:ascii="Arial" w:hAnsi="Arial" w:cs="Arial"/>
          <w:sz w:val="22"/>
          <w:szCs w:val="22"/>
        </w:rPr>
        <w:t>über</w:t>
      </w:r>
      <w:proofErr w:type="spellEnd"/>
      <w:r w:rsidRPr="00C01CF2">
        <w:rPr>
          <w:rStyle w:val="Seitenzahl"/>
          <w:rFonts w:ascii="Arial" w:hAnsi="Arial" w:cs="Arial"/>
          <w:sz w:val="22"/>
          <w:szCs w:val="22"/>
        </w:rPr>
        <w:t xml:space="preserve"> 90 Prozent der aufgrund von </w:t>
      </w:r>
      <w:r w:rsidR="004403AD" w:rsidRPr="00C01CF2">
        <w:rPr>
          <w:rStyle w:val="Seitenzahl"/>
          <w:rFonts w:ascii="Arial" w:hAnsi="Arial" w:cs="Arial"/>
          <w:sz w:val="22"/>
          <w:szCs w:val="22"/>
        </w:rPr>
        <w:t>COVID</w:t>
      </w:r>
      <w:r w:rsidRPr="00C01CF2">
        <w:rPr>
          <w:rStyle w:val="Seitenzahl"/>
          <w:rFonts w:ascii="Arial" w:hAnsi="Arial" w:cs="Arial"/>
          <w:sz w:val="22"/>
          <w:szCs w:val="22"/>
        </w:rPr>
        <w:t xml:space="preserve">-19-Erkrankungen spitalspflichtigen </w:t>
      </w:r>
      <w:r w:rsidR="006F6B1B">
        <w:rPr>
          <w:rStyle w:val="Seitenzahl"/>
          <w:rFonts w:ascii="Arial" w:hAnsi="Arial" w:cs="Arial"/>
          <w:sz w:val="22"/>
          <w:szCs w:val="22"/>
        </w:rPr>
        <w:t>Patientinnen und Patienten</w:t>
      </w:r>
      <w:r w:rsidRPr="00C01CF2">
        <w:rPr>
          <w:rStyle w:val="Seitenzahl"/>
          <w:rFonts w:ascii="Arial" w:hAnsi="Arial" w:cs="Arial"/>
          <w:sz w:val="22"/>
          <w:szCs w:val="22"/>
        </w:rPr>
        <w:t xml:space="preserve"> in der Bundeshauptstadt versorgt.</w:t>
      </w:r>
      <w:r w:rsidR="00530263" w:rsidRPr="00C01CF2">
        <w:rPr>
          <w:rStyle w:val="Seitenzahl"/>
          <w:rFonts w:ascii="Arial" w:hAnsi="Arial" w:cs="Arial"/>
          <w:sz w:val="22"/>
          <w:szCs w:val="22"/>
        </w:rPr>
        <w:t>“</w:t>
      </w:r>
      <w:r w:rsidRPr="00C01CF2">
        <w:rPr>
          <w:rStyle w:val="Seitenzahl"/>
          <w:rFonts w:ascii="Arial" w:hAnsi="Arial" w:cs="Arial"/>
          <w:sz w:val="22"/>
          <w:szCs w:val="22"/>
        </w:rPr>
        <w:t xml:space="preserve"> </w:t>
      </w:r>
    </w:p>
    <w:p w14:paraId="5D4D44FB" w14:textId="049BC555" w:rsidR="00966365" w:rsidRPr="00C01CF2" w:rsidRDefault="00966365" w:rsidP="00B35863">
      <w:pPr>
        <w:widowControl w:val="0"/>
        <w:spacing w:after="200" w:line="360" w:lineRule="auto"/>
        <w:jc w:val="both"/>
        <w:rPr>
          <w:rStyle w:val="Seitenzahl"/>
          <w:rFonts w:ascii="Arial" w:hAnsi="Arial" w:cs="Arial"/>
          <w:sz w:val="22"/>
          <w:szCs w:val="22"/>
        </w:rPr>
      </w:pPr>
      <w:r w:rsidRPr="00C01CF2">
        <w:rPr>
          <w:rStyle w:val="Seitenzahl"/>
          <w:rFonts w:ascii="Arial" w:hAnsi="Arial" w:cs="Arial"/>
          <w:sz w:val="22"/>
          <w:szCs w:val="22"/>
        </w:rPr>
        <w:t>Dabei galt es</w:t>
      </w:r>
      <w:r w:rsidR="00526860">
        <w:rPr>
          <w:rStyle w:val="Seitenzahl"/>
          <w:rFonts w:ascii="Arial" w:hAnsi="Arial" w:cs="Arial"/>
          <w:sz w:val="22"/>
          <w:szCs w:val="22"/>
        </w:rPr>
        <w:t>, einerseits</w:t>
      </w:r>
      <w:r w:rsidRPr="00C01CF2">
        <w:rPr>
          <w:rStyle w:val="Seitenzahl"/>
          <w:rFonts w:ascii="Arial" w:hAnsi="Arial" w:cs="Arial"/>
          <w:sz w:val="22"/>
          <w:szCs w:val="22"/>
        </w:rPr>
        <w:t xml:space="preserve"> ein </w:t>
      </w:r>
      <w:proofErr w:type="spellStart"/>
      <w:r w:rsidRPr="00C01CF2">
        <w:rPr>
          <w:rStyle w:val="Seitenzahl"/>
          <w:rFonts w:ascii="Arial" w:hAnsi="Arial" w:cs="Arial"/>
          <w:sz w:val="22"/>
          <w:szCs w:val="22"/>
        </w:rPr>
        <w:t>völlig</w:t>
      </w:r>
      <w:proofErr w:type="spellEnd"/>
      <w:r w:rsidRPr="00C01CF2">
        <w:rPr>
          <w:rStyle w:val="Seitenzahl"/>
          <w:rFonts w:ascii="Arial" w:hAnsi="Arial" w:cs="Arial"/>
          <w:sz w:val="22"/>
          <w:szCs w:val="22"/>
        </w:rPr>
        <w:t xml:space="preserve"> neues Krankheitsbild zu therapieren</w:t>
      </w:r>
      <w:r w:rsidR="00526860">
        <w:rPr>
          <w:rStyle w:val="Seitenzahl"/>
          <w:rFonts w:ascii="Arial" w:hAnsi="Arial" w:cs="Arial"/>
          <w:sz w:val="22"/>
          <w:szCs w:val="22"/>
        </w:rPr>
        <w:t xml:space="preserve">, andererseits </w:t>
      </w:r>
      <w:r w:rsidRPr="00C01CF2">
        <w:rPr>
          <w:rStyle w:val="Seitenzahl"/>
          <w:rFonts w:ascii="Arial" w:hAnsi="Arial" w:cs="Arial"/>
          <w:sz w:val="22"/>
          <w:szCs w:val="22"/>
        </w:rPr>
        <w:t xml:space="preserve">musste die Versorgung aller anderen </w:t>
      </w:r>
      <w:r w:rsidR="006F6B1B">
        <w:rPr>
          <w:rStyle w:val="Seitenzahl"/>
          <w:rFonts w:ascii="Arial" w:hAnsi="Arial" w:cs="Arial"/>
          <w:sz w:val="22"/>
          <w:szCs w:val="22"/>
        </w:rPr>
        <w:t>Patient</w:t>
      </w:r>
      <w:r w:rsidR="00526860">
        <w:rPr>
          <w:rStyle w:val="Seitenzahl"/>
          <w:rFonts w:ascii="Arial" w:hAnsi="Arial" w:cs="Arial"/>
          <w:sz w:val="22"/>
          <w:szCs w:val="22"/>
        </w:rPr>
        <w:t xml:space="preserve">innen und Patienten </w:t>
      </w:r>
      <w:r w:rsidRPr="00C01CF2">
        <w:rPr>
          <w:rStyle w:val="Seitenzahl"/>
          <w:rFonts w:ascii="Arial" w:hAnsi="Arial" w:cs="Arial"/>
          <w:sz w:val="22"/>
          <w:szCs w:val="22"/>
        </w:rPr>
        <w:t xml:space="preserve">nebst der </w:t>
      </w:r>
      <w:r w:rsidR="004403AD" w:rsidRPr="00C01CF2">
        <w:rPr>
          <w:rStyle w:val="Seitenzahl"/>
          <w:rFonts w:ascii="Arial" w:hAnsi="Arial" w:cs="Arial"/>
          <w:sz w:val="22"/>
          <w:szCs w:val="22"/>
        </w:rPr>
        <w:t>COVID</w:t>
      </w:r>
      <w:r w:rsidRPr="00C01CF2">
        <w:rPr>
          <w:rStyle w:val="Seitenzahl"/>
          <w:rFonts w:ascii="Arial" w:hAnsi="Arial" w:cs="Arial"/>
          <w:sz w:val="22"/>
          <w:szCs w:val="22"/>
        </w:rPr>
        <w:t>-19-Erkankung zu jeder Zeit sichergestellt werden. Das Thema Sicherheit bedeutete enorme Herausforderungen auf mehreren Ebenen</w:t>
      </w:r>
      <w:r w:rsidR="00596F70" w:rsidRPr="00C01CF2">
        <w:rPr>
          <w:rStyle w:val="Seitenzahl"/>
          <w:rFonts w:ascii="Arial" w:hAnsi="Arial" w:cs="Arial"/>
          <w:sz w:val="22"/>
          <w:szCs w:val="22"/>
        </w:rPr>
        <w:t xml:space="preserve">: </w:t>
      </w:r>
      <w:proofErr w:type="spellStart"/>
      <w:r w:rsidRPr="00C01CF2">
        <w:rPr>
          <w:rStyle w:val="Seitenzahl"/>
          <w:rFonts w:ascii="Arial" w:hAnsi="Arial" w:cs="Arial"/>
          <w:sz w:val="22"/>
          <w:szCs w:val="22"/>
        </w:rPr>
        <w:t>Gewährleistung</w:t>
      </w:r>
      <w:proofErr w:type="spellEnd"/>
      <w:r w:rsidRPr="00C01CF2">
        <w:rPr>
          <w:rStyle w:val="Seitenzahl"/>
          <w:rFonts w:ascii="Arial" w:hAnsi="Arial" w:cs="Arial"/>
          <w:sz w:val="22"/>
          <w:szCs w:val="22"/>
        </w:rPr>
        <w:t xml:space="preserve"> der Sicherheit der </w:t>
      </w:r>
      <w:r w:rsidR="004403AD" w:rsidRPr="00C01CF2">
        <w:rPr>
          <w:rStyle w:val="Seitenzahl"/>
          <w:rFonts w:ascii="Arial" w:hAnsi="Arial" w:cs="Arial"/>
          <w:sz w:val="22"/>
          <w:szCs w:val="22"/>
        </w:rPr>
        <w:t>COVID</w:t>
      </w:r>
      <w:r w:rsidRPr="00C01CF2">
        <w:rPr>
          <w:rStyle w:val="Seitenzahl"/>
          <w:rFonts w:ascii="Arial" w:hAnsi="Arial" w:cs="Arial"/>
          <w:sz w:val="22"/>
          <w:szCs w:val="22"/>
        </w:rPr>
        <w:t>-19-Patient</w:t>
      </w:r>
      <w:r w:rsidR="00B35863">
        <w:rPr>
          <w:rStyle w:val="Seitenzahl"/>
          <w:rFonts w:ascii="Arial" w:hAnsi="Arial" w:cs="Arial"/>
          <w:sz w:val="22"/>
          <w:szCs w:val="22"/>
        </w:rPr>
        <w:t xml:space="preserve">innen und –Patienten, </w:t>
      </w:r>
      <w:r w:rsidRPr="00C01CF2">
        <w:rPr>
          <w:rStyle w:val="Seitenzahl"/>
          <w:rFonts w:ascii="Arial" w:hAnsi="Arial" w:cs="Arial"/>
          <w:sz w:val="22"/>
          <w:szCs w:val="22"/>
        </w:rPr>
        <w:t xml:space="preserve">Schutz der </w:t>
      </w:r>
      <w:r w:rsidR="009223CC">
        <w:rPr>
          <w:rStyle w:val="Seitenzahl"/>
          <w:rFonts w:ascii="Arial" w:hAnsi="Arial" w:cs="Arial"/>
          <w:sz w:val="22"/>
          <w:szCs w:val="22"/>
        </w:rPr>
        <w:t>Nicht</w:t>
      </w:r>
      <w:r w:rsidRPr="00C01CF2">
        <w:rPr>
          <w:rStyle w:val="Seitenzahl"/>
          <w:rFonts w:ascii="Arial" w:hAnsi="Arial" w:cs="Arial"/>
          <w:sz w:val="22"/>
          <w:szCs w:val="22"/>
        </w:rPr>
        <w:t>-</w:t>
      </w:r>
      <w:r w:rsidR="004403AD" w:rsidRPr="00C01CF2">
        <w:rPr>
          <w:rStyle w:val="Seitenzahl"/>
          <w:rFonts w:ascii="Arial" w:hAnsi="Arial" w:cs="Arial"/>
          <w:sz w:val="22"/>
          <w:szCs w:val="22"/>
        </w:rPr>
        <w:t>COVID</w:t>
      </w:r>
      <w:r w:rsidRPr="00C01CF2">
        <w:rPr>
          <w:rStyle w:val="Seitenzahl"/>
          <w:rFonts w:ascii="Arial" w:hAnsi="Arial" w:cs="Arial"/>
          <w:sz w:val="22"/>
          <w:szCs w:val="22"/>
        </w:rPr>
        <w:t>-19-</w:t>
      </w:r>
      <w:r w:rsidR="00B35863">
        <w:rPr>
          <w:rStyle w:val="Seitenzahl"/>
          <w:rFonts w:ascii="Arial" w:hAnsi="Arial" w:cs="Arial"/>
          <w:sz w:val="22"/>
          <w:szCs w:val="22"/>
        </w:rPr>
        <w:t>Patientinnen und -Patienten</w:t>
      </w:r>
      <w:r w:rsidRPr="00C01CF2">
        <w:rPr>
          <w:rStyle w:val="Seitenzahl"/>
          <w:rFonts w:ascii="Arial" w:hAnsi="Arial" w:cs="Arial"/>
          <w:sz w:val="22"/>
          <w:szCs w:val="22"/>
        </w:rPr>
        <w:t xml:space="preserve"> vor Infektion</w:t>
      </w:r>
      <w:r w:rsidR="00596F70" w:rsidRPr="00C01CF2">
        <w:rPr>
          <w:rStyle w:val="Seitenzahl"/>
          <w:rFonts w:ascii="Arial" w:hAnsi="Arial" w:cs="Arial"/>
          <w:sz w:val="22"/>
          <w:szCs w:val="22"/>
        </w:rPr>
        <w:t xml:space="preserve"> sowie </w:t>
      </w:r>
      <w:r w:rsidRPr="00C01CF2">
        <w:rPr>
          <w:rStyle w:val="Seitenzahl"/>
          <w:rFonts w:ascii="Arial" w:hAnsi="Arial" w:cs="Arial"/>
          <w:sz w:val="22"/>
          <w:szCs w:val="22"/>
        </w:rPr>
        <w:t>Infektionsschutz</w:t>
      </w:r>
      <w:r w:rsidR="00596F70" w:rsidRPr="00C01CF2">
        <w:rPr>
          <w:rStyle w:val="Seitenzahl"/>
          <w:rFonts w:ascii="Arial" w:hAnsi="Arial" w:cs="Arial"/>
          <w:sz w:val="22"/>
          <w:szCs w:val="22"/>
        </w:rPr>
        <w:t xml:space="preserve"> </w:t>
      </w:r>
      <w:r w:rsidRPr="00C01CF2">
        <w:rPr>
          <w:rStyle w:val="Seitenzahl"/>
          <w:rFonts w:ascii="Arial" w:hAnsi="Arial" w:cs="Arial"/>
          <w:sz w:val="22"/>
          <w:szCs w:val="22"/>
        </w:rPr>
        <w:t>der</w:t>
      </w:r>
      <w:r w:rsidR="00596F70" w:rsidRPr="00C01CF2">
        <w:rPr>
          <w:rStyle w:val="Seitenzahl"/>
          <w:rFonts w:ascii="Arial" w:hAnsi="Arial" w:cs="Arial"/>
          <w:sz w:val="22"/>
          <w:szCs w:val="22"/>
        </w:rPr>
        <w:t xml:space="preserve"> </w:t>
      </w:r>
      <w:r w:rsidRPr="00C01CF2">
        <w:rPr>
          <w:rStyle w:val="Seitenzahl"/>
          <w:rFonts w:ascii="Arial" w:hAnsi="Arial" w:cs="Arial"/>
          <w:sz w:val="22"/>
          <w:szCs w:val="22"/>
        </w:rPr>
        <w:t>M</w:t>
      </w:r>
      <w:r w:rsidR="00B35863">
        <w:rPr>
          <w:rStyle w:val="Seitenzahl"/>
          <w:rFonts w:ascii="Arial" w:hAnsi="Arial" w:cs="Arial"/>
          <w:sz w:val="22"/>
          <w:szCs w:val="22"/>
        </w:rPr>
        <w:t>itarbeiterinnen und Mitarbeiter</w:t>
      </w:r>
      <w:r w:rsidRPr="00C01CF2">
        <w:rPr>
          <w:rStyle w:val="Seitenzahl"/>
          <w:rFonts w:ascii="Arial" w:hAnsi="Arial" w:cs="Arial"/>
          <w:sz w:val="22"/>
          <w:szCs w:val="22"/>
        </w:rPr>
        <w:t>,</w:t>
      </w:r>
      <w:r w:rsidR="00BD50B8">
        <w:rPr>
          <w:rStyle w:val="Seitenzahl"/>
          <w:rFonts w:ascii="Arial" w:hAnsi="Arial" w:cs="Arial"/>
          <w:sz w:val="22"/>
          <w:szCs w:val="22"/>
        </w:rPr>
        <w:t xml:space="preserve"> </w:t>
      </w:r>
      <w:r w:rsidRPr="00C01CF2">
        <w:rPr>
          <w:rStyle w:val="Seitenzahl"/>
          <w:rFonts w:ascii="Arial" w:hAnsi="Arial" w:cs="Arial"/>
          <w:sz w:val="22"/>
          <w:szCs w:val="22"/>
        </w:rPr>
        <w:t>um</w:t>
      </w:r>
      <w:r w:rsidR="00596F70" w:rsidRPr="00C01CF2">
        <w:rPr>
          <w:rStyle w:val="Seitenzahl"/>
          <w:rFonts w:ascii="Arial" w:hAnsi="Arial" w:cs="Arial"/>
          <w:sz w:val="22"/>
          <w:szCs w:val="22"/>
        </w:rPr>
        <w:t xml:space="preserve"> </w:t>
      </w:r>
      <w:r w:rsidRPr="00C01CF2">
        <w:rPr>
          <w:rStyle w:val="Seitenzahl"/>
          <w:rFonts w:ascii="Arial" w:hAnsi="Arial" w:cs="Arial"/>
          <w:sz w:val="22"/>
          <w:szCs w:val="22"/>
        </w:rPr>
        <w:t>die</w:t>
      </w:r>
      <w:r w:rsidR="00596F70" w:rsidRPr="00C01CF2">
        <w:rPr>
          <w:rStyle w:val="Seitenzahl"/>
          <w:rFonts w:ascii="Arial" w:hAnsi="Arial" w:cs="Arial"/>
          <w:sz w:val="22"/>
          <w:szCs w:val="22"/>
        </w:rPr>
        <w:t xml:space="preserve"> </w:t>
      </w:r>
      <w:r w:rsidR="003822D7" w:rsidRPr="00C01CF2">
        <w:rPr>
          <w:rStyle w:val="Seitenzahl"/>
          <w:rFonts w:ascii="Arial" w:hAnsi="Arial" w:cs="Arial"/>
          <w:sz w:val="22"/>
          <w:szCs w:val="22"/>
        </w:rPr>
        <w:t>Funktionsfähigkeit</w:t>
      </w:r>
      <w:r w:rsidRPr="00C01CF2">
        <w:rPr>
          <w:rStyle w:val="Seitenzahl"/>
          <w:rFonts w:ascii="Arial" w:hAnsi="Arial" w:cs="Arial"/>
          <w:sz w:val="22"/>
          <w:szCs w:val="22"/>
        </w:rPr>
        <w:t xml:space="preserve"> des</w:t>
      </w:r>
      <w:r w:rsidR="00BD50B8">
        <w:rPr>
          <w:rStyle w:val="Seitenzahl"/>
          <w:rFonts w:ascii="Arial" w:hAnsi="Arial" w:cs="Arial"/>
          <w:sz w:val="22"/>
          <w:szCs w:val="22"/>
        </w:rPr>
        <w:t xml:space="preserve"> </w:t>
      </w:r>
      <w:r w:rsidRPr="00C01CF2">
        <w:rPr>
          <w:rStyle w:val="Seitenzahl"/>
          <w:rFonts w:ascii="Arial" w:hAnsi="Arial" w:cs="Arial"/>
          <w:sz w:val="22"/>
          <w:szCs w:val="22"/>
        </w:rPr>
        <w:t>Spitalsbetriebs</w:t>
      </w:r>
      <w:r w:rsidR="00596F70" w:rsidRPr="00C01CF2">
        <w:rPr>
          <w:rStyle w:val="Seitenzahl"/>
          <w:rFonts w:ascii="Arial" w:hAnsi="Arial" w:cs="Arial"/>
          <w:sz w:val="22"/>
          <w:szCs w:val="22"/>
        </w:rPr>
        <w:t xml:space="preserve"> </w:t>
      </w:r>
      <w:r w:rsidRPr="00C01CF2">
        <w:rPr>
          <w:rStyle w:val="Seitenzahl"/>
          <w:rFonts w:ascii="Arial" w:hAnsi="Arial" w:cs="Arial"/>
          <w:sz w:val="22"/>
          <w:szCs w:val="22"/>
        </w:rPr>
        <w:t xml:space="preserve">zu jeder Zeit aufrecht zu erhalten. </w:t>
      </w:r>
    </w:p>
    <w:p w14:paraId="528D1CF6" w14:textId="66EE0001" w:rsidR="00497CF7" w:rsidRPr="00D20267" w:rsidRDefault="00AA1A18" w:rsidP="00953454">
      <w:pPr>
        <w:widowControl w:val="0"/>
        <w:spacing w:after="200" w:line="360" w:lineRule="auto"/>
        <w:rPr>
          <w:rStyle w:val="Seitenzahl"/>
          <w:rFonts w:ascii="Arial" w:hAnsi="Arial" w:cs="Arial"/>
          <w:b/>
          <w:bCs/>
          <w:sz w:val="22"/>
          <w:szCs w:val="22"/>
          <w:highlight w:val="yellow"/>
        </w:rPr>
      </w:pPr>
      <w:r w:rsidRPr="003C51C6">
        <w:rPr>
          <w:rStyle w:val="Seitenzahl"/>
          <w:rFonts w:ascii="Arial" w:hAnsi="Arial" w:cs="Arial"/>
          <w:b/>
          <w:bCs/>
          <w:sz w:val="22"/>
          <w:szCs w:val="22"/>
        </w:rPr>
        <w:t>Schlechtere</w:t>
      </w:r>
      <w:r w:rsidR="00D20267" w:rsidRPr="003C51C6">
        <w:rPr>
          <w:rStyle w:val="Seitenzahl"/>
          <w:rFonts w:ascii="Arial" w:hAnsi="Arial" w:cs="Arial"/>
          <w:b/>
          <w:bCs/>
          <w:sz w:val="22"/>
          <w:szCs w:val="22"/>
        </w:rPr>
        <w:t>r</w:t>
      </w:r>
      <w:r w:rsidRPr="003C51C6">
        <w:rPr>
          <w:rStyle w:val="Seitenzahl"/>
          <w:rFonts w:ascii="Arial" w:hAnsi="Arial" w:cs="Arial"/>
          <w:b/>
          <w:bCs/>
          <w:sz w:val="22"/>
          <w:szCs w:val="22"/>
        </w:rPr>
        <w:t xml:space="preserve"> </w:t>
      </w:r>
      <w:r w:rsidRPr="00D20267">
        <w:rPr>
          <w:rStyle w:val="Seitenzahl"/>
          <w:rFonts w:ascii="Arial" w:hAnsi="Arial" w:cs="Arial"/>
          <w:b/>
          <w:bCs/>
          <w:sz w:val="22"/>
          <w:szCs w:val="22"/>
        </w:rPr>
        <w:t xml:space="preserve">Gesundheitszustand trotz Sicherheitsmaßnahmen </w:t>
      </w:r>
    </w:p>
    <w:p w14:paraId="73D143A9" w14:textId="3AE6674F" w:rsidR="003F314C" w:rsidRDefault="00A6371A" w:rsidP="00BD6D3C">
      <w:pPr>
        <w:widowControl w:val="0"/>
        <w:spacing w:after="200" w:line="360" w:lineRule="auto"/>
        <w:jc w:val="both"/>
        <w:rPr>
          <w:rStyle w:val="Seitenzahl"/>
          <w:rFonts w:ascii="Arial" w:hAnsi="Arial" w:cs="Arial"/>
          <w:sz w:val="22"/>
          <w:szCs w:val="22"/>
        </w:rPr>
      </w:pPr>
      <w:r w:rsidRPr="003C51C6">
        <w:rPr>
          <w:rStyle w:val="Seitenzahl"/>
          <w:rFonts w:ascii="Arial" w:hAnsi="Arial" w:cs="Arial"/>
          <w:sz w:val="22"/>
          <w:szCs w:val="22"/>
        </w:rPr>
        <w:t xml:space="preserve">Die Sicherheit der </w:t>
      </w:r>
      <w:r w:rsidR="00D20267" w:rsidRPr="003C51C6">
        <w:rPr>
          <w:rStyle w:val="Seitenzahl"/>
          <w:rFonts w:ascii="Arial" w:hAnsi="Arial" w:cs="Arial"/>
          <w:sz w:val="22"/>
          <w:szCs w:val="22"/>
        </w:rPr>
        <w:t>Patientinnen</w:t>
      </w:r>
      <w:r w:rsidR="00D20267">
        <w:rPr>
          <w:rStyle w:val="Seitenzahl"/>
          <w:rFonts w:ascii="Arial" w:hAnsi="Arial" w:cs="Arial"/>
          <w:sz w:val="22"/>
          <w:szCs w:val="22"/>
        </w:rPr>
        <w:t xml:space="preserve"> und </w:t>
      </w:r>
      <w:r w:rsidRPr="00BD6D3C">
        <w:rPr>
          <w:rStyle w:val="Seitenzahl"/>
          <w:rFonts w:ascii="Arial" w:hAnsi="Arial" w:cs="Arial"/>
          <w:sz w:val="22"/>
          <w:szCs w:val="22"/>
        </w:rPr>
        <w:t>Patienten sei während der gesamten Pandemie sowohl in den Spitälern als auch in den Ordinationen gewährleistet gewesen</w:t>
      </w:r>
      <w:r w:rsidR="00BD6D3C" w:rsidRPr="00BD6D3C">
        <w:rPr>
          <w:rStyle w:val="Seitenzahl"/>
          <w:rFonts w:ascii="Arial" w:hAnsi="Arial" w:cs="Arial"/>
          <w:sz w:val="22"/>
          <w:szCs w:val="22"/>
        </w:rPr>
        <w:t>, betont Thomas Sz</w:t>
      </w:r>
      <w:r w:rsidR="00DA6EBC">
        <w:rPr>
          <w:rStyle w:val="Seitenzahl"/>
          <w:rFonts w:ascii="Arial" w:hAnsi="Arial" w:cs="Arial"/>
          <w:sz w:val="22"/>
          <w:szCs w:val="22"/>
        </w:rPr>
        <w:t>e</w:t>
      </w:r>
      <w:r w:rsidR="00BD6D3C" w:rsidRPr="00BD6D3C">
        <w:rPr>
          <w:rStyle w:val="Seitenzahl"/>
          <w:rFonts w:ascii="Arial" w:hAnsi="Arial" w:cs="Arial"/>
          <w:sz w:val="22"/>
          <w:szCs w:val="22"/>
        </w:rPr>
        <w:t>keres, Präsident der Österreichischen Ärztekammer</w:t>
      </w:r>
      <w:r w:rsidRPr="00BD6D3C">
        <w:rPr>
          <w:rStyle w:val="Seitenzahl"/>
          <w:rFonts w:ascii="Arial" w:hAnsi="Arial" w:cs="Arial"/>
          <w:sz w:val="22"/>
          <w:szCs w:val="22"/>
        </w:rPr>
        <w:t>: „Trotz aller Sicherheitsmaßnahmen, die wir auch stets kom</w:t>
      </w:r>
      <w:r w:rsidR="00DA6EBC">
        <w:rPr>
          <w:rStyle w:val="Seitenzahl"/>
          <w:rFonts w:ascii="Arial" w:hAnsi="Arial" w:cs="Arial"/>
          <w:sz w:val="22"/>
          <w:szCs w:val="22"/>
        </w:rPr>
        <w:t>muniziert haben, haben Patientinnen und Patienten</w:t>
      </w:r>
      <w:r w:rsidRPr="00BD6D3C">
        <w:rPr>
          <w:rStyle w:val="Seitenzahl"/>
          <w:rFonts w:ascii="Arial" w:hAnsi="Arial" w:cs="Arial"/>
          <w:sz w:val="22"/>
          <w:szCs w:val="22"/>
        </w:rPr>
        <w:t xml:space="preserve"> ihre Gesundheit </w:t>
      </w:r>
      <w:r w:rsidR="00DA6EBC">
        <w:rPr>
          <w:rStyle w:val="Seitenzahl"/>
          <w:rFonts w:ascii="Arial" w:hAnsi="Arial" w:cs="Arial"/>
          <w:sz w:val="22"/>
          <w:szCs w:val="22"/>
        </w:rPr>
        <w:t xml:space="preserve">leider dennoch </w:t>
      </w:r>
      <w:r w:rsidRPr="00BD6D3C">
        <w:rPr>
          <w:rStyle w:val="Seitenzahl"/>
          <w:rFonts w:ascii="Arial" w:hAnsi="Arial" w:cs="Arial"/>
          <w:sz w:val="22"/>
          <w:szCs w:val="22"/>
        </w:rPr>
        <w:t xml:space="preserve">vernachlässigt, haben Vorsorgeuntersuchungen verschoben oder sind bei starken Symptomen dennoch nicht in die Ambulanzen gefahren“, erzählt </w:t>
      </w:r>
      <w:r w:rsidR="00DA6EBC">
        <w:rPr>
          <w:rStyle w:val="Seitenzahl"/>
          <w:rFonts w:ascii="Arial" w:hAnsi="Arial" w:cs="Arial"/>
          <w:sz w:val="22"/>
          <w:szCs w:val="22"/>
        </w:rPr>
        <w:t>er</w:t>
      </w:r>
      <w:r w:rsidRPr="00BD6D3C">
        <w:rPr>
          <w:rStyle w:val="Seitenzahl"/>
          <w:rFonts w:ascii="Arial" w:hAnsi="Arial" w:cs="Arial"/>
          <w:sz w:val="22"/>
          <w:szCs w:val="22"/>
        </w:rPr>
        <w:t xml:space="preserve">. </w:t>
      </w:r>
    </w:p>
    <w:p w14:paraId="5B0EC6F9" w14:textId="12AA2E4E" w:rsidR="00A6371A" w:rsidRPr="00BD6D3C" w:rsidRDefault="00A6371A" w:rsidP="00BD6D3C">
      <w:pPr>
        <w:widowControl w:val="0"/>
        <w:spacing w:after="200" w:line="360" w:lineRule="auto"/>
        <w:jc w:val="both"/>
        <w:rPr>
          <w:rStyle w:val="Seitenzahl"/>
          <w:rFonts w:ascii="Arial" w:hAnsi="Arial" w:cs="Arial"/>
          <w:sz w:val="22"/>
          <w:szCs w:val="22"/>
        </w:rPr>
      </w:pPr>
      <w:r w:rsidRPr="00BD6D3C">
        <w:rPr>
          <w:rStyle w:val="Seitenzahl"/>
          <w:rFonts w:ascii="Arial" w:hAnsi="Arial" w:cs="Arial"/>
          <w:sz w:val="22"/>
          <w:szCs w:val="22"/>
        </w:rPr>
        <w:t xml:space="preserve">Verzögerte Erst-Diagnosen seien die Folge gewesen, </w:t>
      </w:r>
      <w:r w:rsidR="003F314C">
        <w:rPr>
          <w:rStyle w:val="Seitenzahl"/>
          <w:rFonts w:ascii="Arial" w:hAnsi="Arial" w:cs="Arial"/>
          <w:sz w:val="22"/>
          <w:szCs w:val="22"/>
        </w:rPr>
        <w:t>z</w:t>
      </w:r>
      <w:r w:rsidRPr="00BD6D3C">
        <w:rPr>
          <w:rStyle w:val="Seitenzahl"/>
          <w:rFonts w:ascii="Arial" w:hAnsi="Arial" w:cs="Arial"/>
          <w:sz w:val="22"/>
          <w:szCs w:val="22"/>
        </w:rPr>
        <w:t>udem hätten die Maßnahmen gegen die Pandemie zu Gewi</w:t>
      </w:r>
      <w:bookmarkStart w:id="0" w:name="_GoBack"/>
      <w:bookmarkEnd w:id="0"/>
      <w:r w:rsidRPr="00BD6D3C">
        <w:rPr>
          <w:rStyle w:val="Seitenzahl"/>
          <w:rFonts w:ascii="Arial" w:hAnsi="Arial" w:cs="Arial"/>
          <w:sz w:val="22"/>
          <w:szCs w:val="22"/>
        </w:rPr>
        <w:t xml:space="preserve">chtszunahme geführt, einerseits durch Bewegungsmangel, aber auch durch veränderte Ernährungsgewohnheiten. Diese Gewichtszunahme, kombiniert mit selteneren Arztbesuchen, habe sich der Allgemeinzustand von </w:t>
      </w:r>
      <w:r w:rsidR="00C17650">
        <w:rPr>
          <w:rStyle w:val="Seitenzahl"/>
          <w:rFonts w:ascii="Arial" w:hAnsi="Arial" w:cs="Arial"/>
          <w:sz w:val="22"/>
          <w:szCs w:val="22"/>
        </w:rPr>
        <w:t xml:space="preserve">Patientinnen und Patienten </w:t>
      </w:r>
      <w:r w:rsidR="00DA6EBC">
        <w:rPr>
          <w:rStyle w:val="Seitenzahl"/>
          <w:rFonts w:ascii="Arial" w:hAnsi="Arial" w:cs="Arial"/>
          <w:sz w:val="22"/>
          <w:szCs w:val="22"/>
        </w:rPr>
        <w:t xml:space="preserve">verschlechtert. </w:t>
      </w:r>
      <w:r w:rsidRPr="00BD6D3C">
        <w:rPr>
          <w:rStyle w:val="Seitenzahl"/>
          <w:rFonts w:ascii="Arial" w:hAnsi="Arial" w:cs="Arial"/>
          <w:sz w:val="22"/>
          <w:szCs w:val="22"/>
        </w:rPr>
        <w:t xml:space="preserve">Für Szekeres ist klar: In den präventiven Bereich gehört grundsätzlich viel mehr investiert – und die Kommunikation zwischen Ärzteschaft und Patientinnen und Patienten noch </w:t>
      </w:r>
      <w:r w:rsidRPr="00BD6D3C">
        <w:rPr>
          <w:rStyle w:val="Seitenzahl"/>
          <w:rFonts w:ascii="Arial" w:hAnsi="Arial" w:cs="Arial"/>
          <w:sz w:val="22"/>
          <w:szCs w:val="22"/>
        </w:rPr>
        <w:lastRenderedPageBreak/>
        <w:t>stärker in den Fokus gerückt: „Qualitätssicherung beginnt beim Gespräch mit dem Patienten“, sagt Szekeres. Das setzt aber voraus, die Zeit dafür zur Verfügung zu haben. Es müssten daher Kassenärzte auch für Beratungsgespräche entsprechend honoriert werden und in den Spitälern entsprechendes Personal vorhanden sein. Die demografische Entwicklung zeige eindeutig, dass der Bedarf nach medizinischem Personal steigt: st</w:t>
      </w:r>
      <w:r w:rsidR="00C03583">
        <w:rPr>
          <w:rStyle w:val="Seitenzahl"/>
          <w:rFonts w:ascii="Arial" w:hAnsi="Arial" w:cs="Arial"/>
          <w:sz w:val="22"/>
          <w:szCs w:val="22"/>
        </w:rPr>
        <w:t>eigende Lebenserwartung, medizinis</w:t>
      </w:r>
      <w:r w:rsidRPr="00BD6D3C">
        <w:rPr>
          <w:rStyle w:val="Seitenzahl"/>
          <w:rFonts w:ascii="Arial" w:hAnsi="Arial" w:cs="Arial"/>
          <w:sz w:val="22"/>
          <w:szCs w:val="22"/>
        </w:rPr>
        <w:t xml:space="preserve">cher Fortschritt in Kombination mit einer älter werdenden Ärzteschaft zeige ganz klar: „Wir benötigen mehr Personal“, sagt er. </w:t>
      </w:r>
    </w:p>
    <w:p w14:paraId="0F253FF5" w14:textId="77777777" w:rsidR="00D20267" w:rsidRDefault="00D20267" w:rsidP="00C03583">
      <w:pPr>
        <w:widowControl w:val="0"/>
        <w:spacing w:after="200" w:line="360" w:lineRule="auto"/>
        <w:jc w:val="both"/>
        <w:rPr>
          <w:rStyle w:val="Seitenzahl"/>
          <w:rFonts w:ascii="Arial" w:hAnsi="Arial" w:cs="Arial"/>
          <w:b/>
          <w:sz w:val="18"/>
          <w:szCs w:val="18"/>
        </w:rPr>
      </w:pPr>
    </w:p>
    <w:p w14:paraId="2CFFC5AD" w14:textId="0B9285D7" w:rsidR="00C77690" w:rsidRPr="00C03583" w:rsidRDefault="00C77690" w:rsidP="00C03583">
      <w:pPr>
        <w:widowControl w:val="0"/>
        <w:spacing w:after="200" w:line="360" w:lineRule="auto"/>
        <w:jc w:val="both"/>
        <w:rPr>
          <w:rStyle w:val="Seitenzahl"/>
          <w:rFonts w:ascii="Arial" w:hAnsi="Arial" w:cs="Arial"/>
          <w:b/>
          <w:sz w:val="18"/>
          <w:szCs w:val="18"/>
        </w:rPr>
      </w:pPr>
      <w:r w:rsidRPr="00C03583">
        <w:rPr>
          <w:rStyle w:val="Seitenzahl"/>
          <w:rFonts w:ascii="Arial" w:hAnsi="Arial" w:cs="Arial"/>
          <w:b/>
          <w:sz w:val="18"/>
          <w:szCs w:val="18"/>
        </w:rPr>
        <w:t>Aufruf an den Gesundheitsbereich, sich zu beteiligen</w:t>
      </w:r>
    </w:p>
    <w:p w14:paraId="387879A9" w14:textId="10BF8F2C" w:rsidR="00721C02" w:rsidRDefault="00BF4056" w:rsidP="00C03583">
      <w:pPr>
        <w:widowControl w:val="0"/>
        <w:spacing w:after="200" w:line="360" w:lineRule="auto"/>
        <w:jc w:val="both"/>
        <w:rPr>
          <w:rStyle w:val="Seitenzahl"/>
          <w:rFonts w:ascii="Arial" w:hAnsi="Arial" w:cs="Arial"/>
          <w:sz w:val="22"/>
          <w:szCs w:val="22"/>
        </w:rPr>
      </w:pPr>
      <w:r w:rsidRPr="00C03583">
        <w:rPr>
          <w:rStyle w:val="Seitenzahl"/>
          <w:rFonts w:ascii="Arial" w:hAnsi="Arial" w:cs="Arial"/>
          <w:sz w:val="18"/>
          <w:szCs w:val="18"/>
        </w:rPr>
        <w:t>Alle</w:t>
      </w:r>
      <w:r w:rsidR="00BC43E1" w:rsidRPr="00C03583">
        <w:rPr>
          <w:rStyle w:val="Seitenzahl"/>
          <w:rFonts w:ascii="Arial" w:hAnsi="Arial" w:cs="Arial"/>
          <w:sz w:val="18"/>
          <w:szCs w:val="18"/>
        </w:rPr>
        <w:t xml:space="preserve"> Organisation</w:t>
      </w:r>
      <w:r w:rsidRPr="00C03583">
        <w:rPr>
          <w:rStyle w:val="Seitenzahl"/>
          <w:rFonts w:ascii="Arial" w:hAnsi="Arial" w:cs="Arial"/>
          <w:sz w:val="18"/>
          <w:szCs w:val="18"/>
        </w:rPr>
        <w:t>en aus dem Gesundheitsbereich</w:t>
      </w:r>
      <w:r w:rsidR="0077244F" w:rsidRPr="00C03583">
        <w:rPr>
          <w:rStyle w:val="Seitenzahl"/>
          <w:rFonts w:ascii="Arial" w:hAnsi="Arial" w:cs="Arial"/>
          <w:sz w:val="18"/>
          <w:szCs w:val="18"/>
        </w:rPr>
        <w:t xml:space="preserve"> sind</w:t>
      </w:r>
      <w:r w:rsidRPr="00C03583">
        <w:rPr>
          <w:rStyle w:val="Seitenzahl"/>
          <w:rFonts w:ascii="Arial" w:hAnsi="Arial" w:cs="Arial"/>
          <w:sz w:val="18"/>
          <w:szCs w:val="18"/>
        </w:rPr>
        <w:t xml:space="preserve"> eingeladen</w:t>
      </w:r>
      <w:r w:rsidR="00BC43E1" w:rsidRPr="00C03583">
        <w:rPr>
          <w:rStyle w:val="Seitenzahl"/>
          <w:rFonts w:ascii="Arial" w:hAnsi="Arial" w:cs="Arial"/>
          <w:sz w:val="18"/>
          <w:szCs w:val="18"/>
        </w:rPr>
        <w:t>, sich am Internationalen Tag der Patientensicherheit zu beteiligen</w:t>
      </w:r>
      <w:r w:rsidRPr="00C03583">
        <w:rPr>
          <w:rStyle w:val="Seitenzahl"/>
          <w:rFonts w:ascii="Arial" w:hAnsi="Arial" w:cs="Arial"/>
          <w:sz w:val="18"/>
          <w:szCs w:val="18"/>
        </w:rPr>
        <w:t xml:space="preserve">. </w:t>
      </w:r>
      <w:r w:rsidR="00BC43E1" w:rsidRPr="00C03583">
        <w:rPr>
          <w:rStyle w:val="Seitenzahl"/>
          <w:rFonts w:ascii="Arial" w:hAnsi="Arial" w:cs="Arial"/>
          <w:sz w:val="18"/>
          <w:szCs w:val="18"/>
        </w:rPr>
        <w:t>Eine</w:t>
      </w:r>
      <w:r w:rsidRPr="00C03583">
        <w:rPr>
          <w:rStyle w:val="Seitenzahl"/>
          <w:rFonts w:ascii="Arial" w:hAnsi="Arial" w:cs="Arial"/>
          <w:sz w:val="18"/>
          <w:szCs w:val="18"/>
        </w:rPr>
        <w:t xml:space="preserve"> interaktive Landkarte fasst die Aktivitäten </w:t>
      </w:r>
      <w:r w:rsidR="00953454" w:rsidRPr="00C03583">
        <w:rPr>
          <w:rStyle w:val="Seitenzahl"/>
          <w:rFonts w:ascii="Arial" w:hAnsi="Arial" w:cs="Arial"/>
          <w:sz w:val="18"/>
          <w:szCs w:val="18"/>
        </w:rPr>
        <w:t>zusammen.</w:t>
      </w:r>
      <w:r w:rsidR="002D0C6B" w:rsidRPr="00C03583">
        <w:rPr>
          <w:rStyle w:val="Seitenzahl"/>
          <w:rFonts w:ascii="Arial" w:hAnsi="Arial" w:cs="Arial"/>
          <w:sz w:val="18"/>
          <w:szCs w:val="18"/>
        </w:rPr>
        <w:t xml:space="preserve"> Gemeinsam mit dem Wiener Gesundheitsverbund und dem Institut für Ethik und Recht in der Medizin veranstaltet die Plattform </w:t>
      </w:r>
      <w:r w:rsidR="0077244F" w:rsidRPr="00C03583">
        <w:rPr>
          <w:rStyle w:val="Seitenzahl"/>
          <w:rFonts w:ascii="Arial" w:hAnsi="Arial" w:cs="Arial"/>
          <w:sz w:val="18"/>
          <w:szCs w:val="18"/>
        </w:rPr>
        <w:t>am 08.10.2021 eine Tagung</w:t>
      </w:r>
      <w:r w:rsidR="000912A0" w:rsidRPr="00C03583">
        <w:rPr>
          <w:rStyle w:val="Seitenzahl"/>
          <w:rFonts w:ascii="Arial" w:hAnsi="Arial" w:cs="Arial"/>
          <w:sz w:val="18"/>
          <w:szCs w:val="18"/>
        </w:rPr>
        <w:t>.</w:t>
      </w:r>
      <w:r w:rsidR="003B3AD1" w:rsidRPr="00C03583">
        <w:rPr>
          <w:rStyle w:val="Seitenzahl"/>
          <w:rFonts w:ascii="Arial" w:hAnsi="Arial" w:cs="Arial"/>
          <w:sz w:val="18"/>
          <w:szCs w:val="18"/>
        </w:rPr>
        <w:t xml:space="preserve"> </w:t>
      </w:r>
      <w:r w:rsidR="000912A0" w:rsidRPr="00C03583">
        <w:rPr>
          <w:rStyle w:val="Seitenzahl"/>
          <w:rFonts w:ascii="Arial" w:hAnsi="Arial" w:cs="Arial"/>
          <w:sz w:val="18"/>
          <w:szCs w:val="18"/>
        </w:rPr>
        <w:t>S</w:t>
      </w:r>
      <w:r w:rsidR="0077244F" w:rsidRPr="00C03583">
        <w:rPr>
          <w:rStyle w:val="Seitenzahl"/>
          <w:rFonts w:ascii="Arial" w:hAnsi="Arial" w:cs="Arial"/>
          <w:sz w:val="18"/>
          <w:szCs w:val="18"/>
        </w:rPr>
        <w:t xml:space="preserve">ofern aufgrund der </w:t>
      </w:r>
      <w:r w:rsidR="004403AD" w:rsidRPr="00C03583">
        <w:rPr>
          <w:rStyle w:val="Seitenzahl"/>
          <w:rFonts w:ascii="Arial" w:hAnsi="Arial" w:cs="Arial"/>
          <w:sz w:val="18"/>
          <w:szCs w:val="18"/>
        </w:rPr>
        <w:t>COVID</w:t>
      </w:r>
      <w:r w:rsidR="0077244F" w:rsidRPr="00C03583">
        <w:rPr>
          <w:rStyle w:val="Seitenzahl"/>
          <w:rFonts w:ascii="Arial" w:hAnsi="Arial" w:cs="Arial"/>
          <w:sz w:val="18"/>
          <w:szCs w:val="18"/>
        </w:rPr>
        <w:t xml:space="preserve">-19-Bestimmungen möglich, </w:t>
      </w:r>
      <w:r w:rsidR="000912A0" w:rsidRPr="00C03583">
        <w:rPr>
          <w:rStyle w:val="Seitenzahl"/>
          <w:rFonts w:ascii="Arial" w:hAnsi="Arial" w:cs="Arial"/>
          <w:sz w:val="18"/>
          <w:szCs w:val="18"/>
        </w:rPr>
        <w:t xml:space="preserve">findet diese </w:t>
      </w:r>
      <w:r w:rsidR="0077244F" w:rsidRPr="00C03583">
        <w:rPr>
          <w:rStyle w:val="Seitenzahl"/>
          <w:rFonts w:ascii="Arial" w:hAnsi="Arial" w:cs="Arial"/>
          <w:sz w:val="18"/>
          <w:szCs w:val="18"/>
        </w:rPr>
        <w:t>in der Klinik Floridsdorf, ansonsten als Hybrid-Event</w:t>
      </w:r>
      <w:r w:rsidR="000912A0" w:rsidRPr="00C03583">
        <w:rPr>
          <w:rStyle w:val="Seitenzahl"/>
          <w:rFonts w:ascii="Arial" w:hAnsi="Arial" w:cs="Arial"/>
          <w:sz w:val="18"/>
          <w:szCs w:val="18"/>
        </w:rPr>
        <w:t>,</w:t>
      </w:r>
      <w:r w:rsidR="0077244F" w:rsidRPr="00C03583">
        <w:rPr>
          <w:rStyle w:val="Seitenzahl"/>
          <w:rFonts w:ascii="Arial" w:hAnsi="Arial" w:cs="Arial"/>
          <w:sz w:val="18"/>
          <w:szCs w:val="18"/>
        </w:rPr>
        <w:t xml:space="preserve"> unter dem Titel „Patientensicherheit geht uns alle an“ statt. Im Zuge dieser Tagung wird außerdem der </w:t>
      </w:r>
      <w:hyperlink r:id="rId8" w:tgtFrame="_blank" w:history="1">
        <w:r w:rsidR="0077244F" w:rsidRPr="00C03583">
          <w:rPr>
            <w:rStyle w:val="Seitenzahl"/>
            <w:rFonts w:ascii="Arial" w:hAnsi="Arial" w:cs="Arial"/>
            <w:sz w:val="18"/>
            <w:szCs w:val="18"/>
          </w:rPr>
          <w:t xml:space="preserve">Austrian Patient </w:t>
        </w:r>
        <w:proofErr w:type="spellStart"/>
        <w:r w:rsidR="0077244F" w:rsidRPr="00C03583">
          <w:rPr>
            <w:rStyle w:val="Seitenzahl"/>
            <w:rFonts w:ascii="Arial" w:hAnsi="Arial" w:cs="Arial"/>
            <w:sz w:val="18"/>
            <w:szCs w:val="18"/>
          </w:rPr>
          <w:t>Safety</w:t>
        </w:r>
        <w:proofErr w:type="spellEnd"/>
        <w:r w:rsidR="0077244F" w:rsidRPr="00C03583">
          <w:rPr>
            <w:rStyle w:val="Seitenzahl"/>
            <w:rFonts w:ascii="Arial" w:hAnsi="Arial" w:cs="Arial"/>
            <w:sz w:val="18"/>
            <w:szCs w:val="18"/>
          </w:rPr>
          <w:t xml:space="preserve"> Award 2021</w:t>
        </w:r>
      </w:hyperlink>
      <w:r w:rsidR="0077244F" w:rsidRPr="00C03583">
        <w:rPr>
          <w:rStyle w:val="Seitenzahl"/>
          <w:rFonts w:ascii="Arial" w:hAnsi="Arial" w:cs="Arial"/>
          <w:sz w:val="18"/>
          <w:szCs w:val="18"/>
        </w:rPr>
        <w:t> vergeben.</w:t>
      </w:r>
      <w:r w:rsidR="0077244F" w:rsidRPr="00391C60">
        <w:rPr>
          <w:rStyle w:val="Seitenzahl"/>
          <w:rFonts w:ascii="Arial" w:hAnsi="Arial" w:cs="Arial"/>
          <w:sz w:val="22"/>
          <w:szCs w:val="22"/>
        </w:rPr>
        <w:t xml:space="preserve"> </w:t>
      </w:r>
    </w:p>
    <w:p w14:paraId="5D1E84CE" w14:textId="34D1270E" w:rsidR="0016417F" w:rsidRPr="00A4599A" w:rsidRDefault="00E371AB" w:rsidP="00545D0A">
      <w:pPr>
        <w:widowControl w:val="0"/>
        <w:spacing w:after="200"/>
        <w:rPr>
          <w:rStyle w:val="Hyperlink1"/>
          <w:b/>
          <w:bCs/>
          <w:sz w:val="18"/>
          <w:szCs w:val="18"/>
          <w:lang w:val="en-US"/>
        </w:rPr>
      </w:pPr>
      <w:r w:rsidRPr="00A4599A">
        <w:rPr>
          <w:rStyle w:val="Hyperlink1"/>
          <w:b/>
          <w:bCs/>
          <w:sz w:val="18"/>
          <w:szCs w:val="18"/>
          <w:lang w:val="en-US"/>
        </w:rPr>
        <w:t xml:space="preserve">Link </w:t>
      </w:r>
      <w:r w:rsidR="00A4599A" w:rsidRPr="00A4599A">
        <w:rPr>
          <w:rStyle w:val="Hyperlink1"/>
          <w:b/>
          <w:bCs/>
          <w:sz w:val="18"/>
          <w:szCs w:val="18"/>
          <w:lang w:val="en-US"/>
        </w:rPr>
        <w:t>Austrian Patient Safety Award</w:t>
      </w:r>
      <w:r w:rsidRPr="00A4599A">
        <w:rPr>
          <w:rStyle w:val="Hyperlink1"/>
          <w:b/>
          <w:bCs/>
          <w:sz w:val="18"/>
          <w:szCs w:val="18"/>
          <w:lang w:val="en-US"/>
        </w:rPr>
        <w:t>:</w:t>
      </w:r>
    </w:p>
    <w:p w14:paraId="56D407D2" w14:textId="7E26FF35" w:rsidR="00A4599A" w:rsidRPr="00A4599A" w:rsidRDefault="00A4599A" w:rsidP="00545D0A">
      <w:pPr>
        <w:widowControl w:val="0"/>
        <w:spacing w:after="200"/>
        <w:rPr>
          <w:rStyle w:val="Hyperlink1"/>
          <w:sz w:val="18"/>
          <w:szCs w:val="18"/>
          <w:lang w:val="en-US"/>
        </w:rPr>
      </w:pPr>
      <w:r w:rsidRPr="00A4599A">
        <w:rPr>
          <w:rStyle w:val="Hyperlink1"/>
          <w:sz w:val="18"/>
          <w:szCs w:val="18"/>
          <w:lang w:val="en-US"/>
        </w:rPr>
        <w:t>https://www.plattformpatientensicherheit.at/patientensicherheit-apsa-2021.php</w:t>
      </w:r>
    </w:p>
    <w:p w14:paraId="5EAF14D5" w14:textId="77777777" w:rsidR="00C77690" w:rsidRPr="00D20267" w:rsidRDefault="00C77690" w:rsidP="00C77690">
      <w:pPr>
        <w:widowControl w:val="0"/>
        <w:spacing w:line="360" w:lineRule="auto"/>
        <w:rPr>
          <w:rFonts w:ascii="Arial" w:eastAsia="Arial" w:hAnsi="Arial" w:cs="Arial"/>
          <w:b/>
          <w:bCs/>
          <w:sz w:val="18"/>
          <w:szCs w:val="18"/>
          <w:lang w:val="en-US"/>
        </w:rPr>
      </w:pPr>
    </w:p>
    <w:p w14:paraId="071E9B21" w14:textId="1C42CF0A" w:rsidR="00DC509B" w:rsidRPr="00545D0A" w:rsidRDefault="00B96648" w:rsidP="00545D0A">
      <w:pPr>
        <w:widowControl w:val="0"/>
        <w:spacing w:after="200"/>
        <w:rPr>
          <w:rStyle w:val="Hyperlink1"/>
          <w:b/>
          <w:bCs/>
          <w:sz w:val="18"/>
          <w:szCs w:val="18"/>
        </w:rPr>
      </w:pPr>
      <w:r w:rsidRPr="00545D0A">
        <w:rPr>
          <w:rStyle w:val="Hyperlink1"/>
          <w:b/>
          <w:bCs/>
          <w:sz w:val="18"/>
          <w:szCs w:val="18"/>
        </w:rPr>
        <w:t>Anmeldung zur Online-Tagung unter:</w:t>
      </w:r>
    </w:p>
    <w:p w14:paraId="3027ED1F" w14:textId="3B5B25B7" w:rsidR="00B96648" w:rsidRPr="00545D0A" w:rsidRDefault="004B31AB" w:rsidP="00545D0A">
      <w:pPr>
        <w:widowControl w:val="0"/>
        <w:spacing w:after="200"/>
        <w:rPr>
          <w:rStyle w:val="Hyperlink1"/>
          <w:sz w:val="18"/>
          <w:szCs w:val="18"/>
        </w:rPr>
      </w:pPr>
      <w:r w:rsidRPr="00545D0A">
        <w:rPr>
          <w:rStyle w:val="Hyperlink1"/>
          <w:sz w:val="18"/>
          <w:szCs w:val="18"/>
        </w:rPr>
        <w:t>anna.fassl@plattformpatientensicherheit.at</w:t>
      </w:r>
    </w:p>
    <w:p w14:paraId="5889289B" w14:textId="2A6E419B" w:rsidR="006B0B1E" w:rsidRDefault="006B0B1E" w:rsidP="00C77690">
      <w:pPr>
        <w:widowControl w:val="0"/>
        <w:spacing w:line="360" w:lineRule="auto"/>
        <w:rPr>
          <w:rFonts w:ascii="Arial" w:eastAsia="Arial" w:hAnsi="Arial" w:cs="Arial"/>
          <w:sz w:val="18"/>
          <w:szCs w:val="18"/>
        </w:rPr>
      </w:pPr>
    </w:p>
    <w:p w14:paraId="07461DB4" w14:textId="3D43128A" w:rsidR="0016417F" w:rsidRPr="006325D0" w:rsidRDefault="00151583">
      <w:pPr>
        <w:widowControl w:val="0"/>
        <w:spacing w:line="360" w:lineRule="auto"/>
        <w:rPr>
          <w:rStyle w:val="Seitenzahl"/>
          <w:rFonts w:ascii="Arial" w:eastAsia="Arial" w:hAnsi="Arial" w:cs="Arial"/>
          <w:b/>
          <w:bCs/>
          <w:sz w:val="18"/>
          <w:szCs w:val="18"/>
        </w:rPr>
      </w:pPr>
      <w:r>
        <w:rPr>
          <w:rStyle w:val="Seitenzahl"/>
          <w:rFonts w:ascii="Arial" w:hAnsi="Arial" w:cs="Arial"/>
          <w:b/>
          <w:bCs/>
          <w:sz w:val="18"/>
          <w:szCs w:val="18"/>
        </w:rPr>
        <w:t>Ü</w:t>
      </w:r>
      <w:r w:rsidR="00E371AB" w:rsidRPr="006325D0">
        <w:rPr>
          <w:rStyle w:val="Seitenzahl"/>
          <w:rFonts w:ascii="Arial" w:hAnsi="Arial" w:cs="Arial"/>
          <w:b/>
          <w:bCs/>
          <w:sz w:val="18"/>
          <w:szCs w:val="18"/>
        </w:rPr>
        <w:t>ber die Plattform:</w:t>
      </w:r>
    </w:p>
    <w:p w14:paraId="2007DB7E" w14:textId="46DD1DD6" w:rsidR="006325D0" w:rsidRDefault="00E371AB" w:rsidP="00896725">
      <w:pPr>
        <w:widowControl w:val="0"/>
        <w:spacing w:line="360" w:lineRule="auto"/>
        <w:jc w:val="both"/>
        <w:rPr>
          <w:rStyle w:val="Seitenzahl"/>
          <w:rFonts w:ascii="Arial" w:hAnsi="Arial" w:cs="Arial"/>
          <w:sz w:val="18"/>
          <w:szCs w:val="18"/>
        </w:rPr>
      </w:pPr>
      <w:r w:rsidRPr="006325D0">
        <w:rPr>
          <w:rStyle w:val="Seitenzahl"/>
          <w:rFonts w:ascii="Arial" w:hAnsi="Arial" w:cs="Arial"/>
          <w:sz w:val="18"/>
          <w:szCs w:val="18"/>
        </w:rPr>
        <w:t>Die Österreichische Plattform Patientensicherheit ist ein unabhängiges, nationales Netzwerk. Diesem gehören die wesentlichen Einrichtungen und Expert</w:t>
      </w:r>
      <w:r w:rsidR="00896725">
        <w:rPr>
          <w:rStyle w:val="Seitenzahl"/>
          <w:rFonts w:ascii="Arial" w:hAnsi="Arial" w:cs="Arial"/>
          <w:sz w:val="18"/>
          <w:szCs w:val="18"/>
        </w:rPr>
        <w:t xml:space="preserve">innen und Experten </w:t>
      </w:r>
      <w:r w:rsidRPr="006325D0">
        <w:rPr>
          <w:rStyle w:val="Seitenzahl"/>
          <w:rFonts w:ascii="Arial" w:hAnsi="Arial" w:cs="Arial"/>
          <w:sz w:val="18"/>
          <w:szCs w:val="18"/>
        </w:rPr>
        <w:t>des österreichischen Gesundheitswesens an, die sich mit Patient</w:t>
      </w:r>
      <w:r w:rsidR="00896725">
        <w:rPr>
          <w:rStyle w:val="Seitenzahl"/>
          <w:rFonts w:ascii="Arial" w:hAnsi="Arial" w:cs="Arial"/>
          <w:sz w:val="18"/>
          <w:szCs w:val="18"/>
        </w:rPr>
        <w:t>en</w:t>
      </w:r>
      <w:r w:rsidRPr="006325D0">
        <w:rPr>
          <w:rStyle w:val="Seitenzahl"/>
          <w:rFonts w:ascii="Arial" w:hAnsi="Arial" w:cs="Arial"/>
          <w:sz w:val="18"/>
          <w:szCs w:val="18"/>
        </w:rPr>
        <w:t>- und Mitarbeiter</w:t>
      </w:r>
      <w:r w:rsidR="00896725">
        <w:rPr>
          <w:rStyle w:val="Seitenzahl"/>
          <w:rFonts w:ascii="Arial" w:hAnsi="Arial" w:cs="Arial"/>
          <w:sz w:val="18"/>
          <w:szCs w:val="18"/>
        </w:rPr>
        <w:t>s</w:t>
      </w:r>
      <w:r w:rsidRPr="006325D0">
        <w:rPr>
          <w:rStyle w:val="Seitenzahl"/>
          <w:rFonts w:ascii="Arial" w:hAnsi="Arial" w:cs="Arial"/>
          <w:sz w:val="18"/>
          <w:szCs w:val="18"/>
        </w:rPr>
        <w:t>icherheit beschäftigen</w:t>
      </w:r>
      <w:r w:rsidR="00896725">
        <w:rPr>
          <w:rStyle w:val="Seitenzahl"/>
          <w:rFonts w:ascii="Arial" w:hAnsi="Arial" w:cs="Arial"/>
          <w:sz w:val="18"/>
          <w:szCs w:val="18"/>
        </w:rPr>
        <w:t xml:space="preserve"> und diese durch </w:t>
      </w:r>
      <w:r w:rsidRPr="006325D0">
        <w:rPr>
          <w:rStyle w:val="Seitenzahl"/>
          <w:rFonts w:ascii="Arial" w:hAnsi="Arial" w:cs="Arial"/>
          <w:sz w:val="18"/>
          <w:szCs w:val="18"/>
        </w:rPr>
        <w:t>Forschung, Koordination von Projekten, Ve</w:t>
      </w:r>
      <w:r w:rsidR="00896725">
        <w:rPr>
          <w:rStyle w:val="Seitenzahl"/>
          <w:rFonts w:ascii="Arial" w:hAnsi="Arial" w:cs="Arial"/>
          <w:sz w:val="18"/>
          <w:szCs w:val="18"/>
        </w:rPr>
        <w:t>rnetzung und Information fördern.</w:t>
      </w:r>
    </w:p>
    <w:p w14:paraId="2BCE7183" w14:textId="77777777" w:rsidR="00896725" w:rsidRDefault="00896725">
      <w:pPr>
        <w:widowControl w:val="0"/>
        <w:spacing w:line="360" w:lineRule="auto"/>
        <w:rPr>
          <w:rStyle w:val="Seitenzahl"/>
          <w:rFonts w:ascii="Arial" w:eastAsia="Arial Unicode MS" w:hAnsi="Arial" w:cs="Arial"/>
          <w:sz w:val="18"/>
          <w:szCs w:val="18"/>
        </w:rPr>
      </w:pPr>
    </w:p>
    <w:p w14:paraId="4A69E545" w14:textId="77777777" w:rsidR="006325D0" w:rsidRDefault="00724ECC">
      <w:pPr>
        <w:widowControl w:val="0"/>
        <w:spacing w:line="360" w:lineRule="auto"/>
        <w:rPr>
          <w:rStyle w:val="Hyperlink1"/>
          <w:rFonts w:eastAsia="Arial Unicode MS"/>
          <w:sz w:val="18"/>
          <w:szCs w:val="18"/>
        </w:rPr>
      </w:pPr>
      <w:hyperlink r:id="rId9" w:history="1">
        <w:r w:rsidR="00E371AB" w:rsidRPr="006325D0">
          <w:rPr>
            <w:rStyle w:val="Hyperlink1"/>
            <w:sz w:val="18"/>
            <w:szCs w:val="18"/>
          </w:rPr>
          <w:t>www.plattformpatientensicherheit.at</w:t>
        </w:r>
      </w:hyperlink>
    </w:p>
    <w:p w14:paraId="27EE3B7D" w14:textId="2B94ABF1" w:rsidR="0016417F" w:rsidRPr="006325D0" w:rsidRDefault="00724ECC">
      <w:pPr>
        <w:widowControl w:val="0"/>
        <w:spacing w:line="360" w:lineRule="auto"/>
        <w:rPr>
          <w:rStyle w:val="Hyperlink1"/>
          <w:sz w:val="18"/>
          <w:szCs w:val="18"/>
        </w:rPr>
      </w:pPr>
      <w:hyperlink r:id="rId10" w:history="1">
        <w:r w:rsidR="006325D0" w:rsidRPr="00F41275">
          <w:rPr>
            <w:rStyle w:val="Hyperlink"/>
            <w:rFonts w:ascii="Arial" w:eastAsia="Arial" w:hAnsi="Arial" w:cs="Arial"/>
            <w:sz w:val="18"/>
            <w:szCs w:val="18"/>
            <w:lang w:val="de-DE"/>
          </w:rPr>
          <w:t>www.twitter.com/pps_patienten</w:t>
        </w:r>
      </w:hyperlink>
    </w:p>
    <w:p w14:paraId="796CED9E" w14:textId="77777777" w:rsidR="0016417F" w:rsidRPr="006325D0" w:rsidRDefault="0016417F">
      <w:pPr>
        <w:widowControl w:val="0"/>
        <w:spacing w:line="360" w:lineRule="auto"/>
        <w:rPr>
          <w:rFonts w:ascii="Arial" w:eastAsia="Arial" w:hAnsi="Arial" w:cs="Arial"/>
          <w:sz w:val="18"/>
          <w:szCs w:val="18"/>
        </w:rPr>
      </w:pPr>
    </w:p>
    <w:p w14:paraId="7D3F3824" w14:textId="123FADF4" w:rsidR="0016417F" w:rsidRDefault="00E371AB">
      <w:pPr>
        <w:widowControl w:val="0"/>
        <w:spacing w:line="360" w:lineRule="auto"/>
        <w:rPr>
          <w:rStyle w:val="Hyperlink1"/>
          <w:sz w:val="18"/>
          <w:szCs w:val="18"/>
        </w:rPr>
      </w:pPr>
      <w:r w:rsidRPr="006325D0">
        <w:rPr>
          <w:rStyle w:val="Seitenzahl"/>
          <w:rFonts w:ascii="Arial" w:hAnsi="Arial" w:cs="Arial"/>
          <w:b/>
          <w:bCs/>
          <w:sz w:val="18"/>
          <w:szCs w:val="18"/>
        </w:rPr>
        <w:t>Rückfragen:</w:t>
      </w:r>
      <w:r w:rsidRPr="006325D0">
        <w:rPr>
          <w:rStyle w:val="Hyperlink1"/>
          <w:rFonts w:eastAsia="Arial Unicode MS"/>
          <w:sz w:val="18"/>
          <w:szCs w:val="18"/>
        </w:rPr>
        <w:br/>
      </w:r>
      <w:r w:rsidRPr="006325D0">
        <w:rPr>
          <w:rStyle w:val="Hyperlink1"/>
          <w:sz w:val="18"/>
          <w:szCs w:val="18"/>
        </w:rPr>
        <w:t>Mag. Bosko Skoko</w:t>
      </w:r>
      <w:r w:rsidRPr="006325D0">
        <w:rPr>
          <w:rStyle w:val="Hyperlink1"/>
          <w:rFonts w:eastAsia="Arial Unicode MS"/>
          <w:sz w:val="18"/>
          <w:szCs w:val="18"/>
        </w:rPr>
        <w:br/>
      </w:r>
      <w:r w:rsidRPr="006325D0">
        <w:rPr>
          <w:rStyle w:val="Hyperlink1"/>
          <w:sz w:val="18"/>
          <w:szCs w:val="18"/>
        </w:rPr>
        <w:t xml:space="preserve">E-Mail: </w:t>
      </w:r>
      <w:hyperlink r:id="rId11" w:history="1">
        <w:r w:rsidRPr="006325D0">
          <w:rPr>
            <w:rStyle w:val="Hyperlink1"/>
            <w:sz w:val="18"/>
            <w:szCs w:val="18"/>
          </w:rPr>
          <w:t>bosko.skoko@kommunikationsmacherei.at</w:t>
        </w:r>
      </w:hyperlink>
      <w:r w:rsidRPr="006325D0">
        <w:rPr>
          <w:rStyle w:val="Hyperlink1"/>
          <w:rFonts w:eastAsia="Arial Unicode MS"/>
          <w:sz w:val="18"/>
          <w:szCs w:val="18"/>
        </w:rPr>
        <w:br/>
      </w:r>
      <w:r w:rsidRPr="006325D0">
        <w:rPr>
          <w:rStyle w:val="Hyperlink1"/>
          <w:sz w:val="18"/>
          <w:szCs w:val="18"/>
        </w:rPr>
        <w:t>Mobil: 0699/1 405 78 49</w:t>
      </w:r>
    </w:p>
    <w:p w14:paraId="30011DDE" w14:textId="4AE4D399" w:rsidR="003C51C6" w:rsidRDefault="003C51C6">
      <w:pPr>
        <w:widowControl w:val="0"/>
        <w:spacing w:line="360" w:lineRule="auto"/>
        <w:rPr>
          <w:rStyle w:val="Hyperlink1"/>
          <w:sz w:val="18"/>
          <w:szCs w:val="18"/>
        </w:rPr>
      </w:pPr>
    </w:p>
    <w:p w14:paraId="47965FCF" w14:textId="11760F19" w:rsidR="003C51C6" w:rsidRDefault="003C51C6">
      <w:pPr>
        <w:widowControl w:val="0"/>
        <w:spacing w:line="360" w:lineRule="auto"/>
        <w:rPr>
          <w:rStyle w:val="Hyperlink1"/>
          <w:sz w:val="18"/>
          <w:szCs w:val="18"/>
        </w:rPr>
      </w:pPr>
      <w:r>
        <w:rPr>
          <w:rStyle w:val="Hyperlink1"/>
          <w:sz w:val="18"/>
          <w:szCs w:val="18"/>
        </w:rPr>
        <w:t>Mag. Sophie Niedenzu,</w:t>
      </w:r>
    </w:p>
    <w:p w14:paraId="792DDA8A" w14:textId="7FE8F187" w:rsidR="003C51C6" w:rsidRDefault="003C51C6">
      <w:pPr>
        <w:widowControl w:val="0"/>
        <w:spacing w:line="360" w:lineRule="auto"/>
        <w:rPr>
          <w:rStyle w:val="Hyperlink1"/>
          <w:sz w:val="18"/>
          <w:szCs w:val="18"/>
        </w:rPr>
      </w:pPr>
      <w:r>
        <w:rPr>
          <w:rStyle w:val="Hyperlink1"/>
          <w:sz w:val="18"/>
          <w:szCs w:val="18"/>
        </w:rPr>
        <w:t xml:space="preserve">E-Mail: </w:t>
      </w:r>
      <w:hyperlink r:id="rId12" w:history="1">
        <w:r w:rsidRPr="006D6609">
          <w:rPr>
            <w:rStyle w:val="Hyperlink"/>
            <w:rFonts w:ascii="Arial" w:eastAsia="Arial" w:hAnsi="Arial" w:cs="Arial"/>
            <w:sz w:val="18"/>
            <w:szCs w:val="18"/>
            <w:lang w:val="de-DE"/>
          </w:rPr>
          <w:t>s.niedenzu@aerztekammer.at</w:t>
        </w:r>
      </w:hyperlink>
    </w:p>
    <w:p w14:paraId="5CFCC8EF" w14:textId="77C9D056" w:rsidR="003C51C6" w:rsidRPr="006325D0" w:rsidRDefault="003C51C6">
      <w:pPr>
        <w:widowControl w:val="0"/>
        <w:spacing w:line="360" w:lineRule="auto"/>
        <w:rPr>
          <w:rFonts w:ascii="Arial" w:hAnsi="Arial" w:cs="Arial"/>
          <w:sz w:val="18"/>
          <w:szCs w:val="18"/>
        </w:rPr>
      </w:pPr>
      <w:r w:rsidRPr="003C51C6">
        <w:rPr>
          <w:rStyle w:val="Hyperlink1"/>
          <w:sz w:val="18"/>
          <w:szCs w:val="18"/>
        </w:rPr>
        <w:t xml:space="preserve">Öffentlichkeitsarbeit </w:t>
      </w:r>
      <w:r>
        <w:br/>
      </w:r>
      <w:r w:rsidRPr="003C51C6">
        <w:rPr>
          <w:rStyle w:val="Hyperlink1"/>
          <w:sz w:val="18"/>
          <w:szCs w:val="18"/>
        </w:rPr>
        <w:t>01/51406/3316</w:t>
      </w:r>
    </w:p>
    <w:sectPr w:rsidR="003C51C6" w:rsidRPr="006325D0">
      <w:headerReference w:type="default" r:id="rId13"/>
      <w:footerReference w:type="default" r:id="rId14"/>
      <w:pgSz w:w="11900" w:h="16840"/>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479460" w14:textId="77777777" w:rsidR="00A812C9" w:rsidRDefault="00A812C9">
      <w:r>
        <w:separator/>
      </w:r>
    </w:p>
  </w:endnote>
  <w:endnote w:type="continuationSeparator" w:id="0">
    <w:p w14:paraId="3B6B3918" w14:textId="77777777" w:rsidR="00A812C9" w:rsidRDefault="00A81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Black">
    <w:altName w:val="Trebuchet MS"/>
    <w:charset w:val="4D"/>
    <w:family w:val="swiss"/>
    <w:pitch w:val="variable"/>
    <w:sig w:usb0="800000AF" w:usb1="5000204A" w:usb2="00000000" w:usb3="00000000" w:csb0="0000009B" w:csb1="00000000"/>
  </w:font>
  <w:font w:name="Avenir Book">
    <w:altName w:val="Corbel"/>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DF505" w14:textId="46A71379" w:rsidR="00422037" w:rsidRPr="00337CB1" w:rsidRDefault="00422037" w:rsidP="00337CB1">
    <w:pPr>
      <w:pStyle w:val="Fuzeile"/>
      <w:tabs>
        <w:tab w:val="clear" w:pos="9072"/>
        <w:tab w:val="right" w:pos="9046"/>
      </w:tabs>
      <w:jc w:val="center"/>
      <w:rPr>
        <w:color w:val="7F7F7F" w:themeColor="text1" w:themeTint="80"/>
        <w:sz w:val="16"/>
        <w:szCs w:val="16"/>
        <w:u w:color="808080"/>
      </w:rPr>
    </w:pPr>
    <w:r w:rsidRPr="00337CB1">
      <w:rPr>
        <w:rStyle w:val="Seitenzahl"/>
        <w:color w:val="7F7F7F" w:themeColor="text1" w:themeTint="80"/>
        <w:sz w:val="16"/>
        <w:szCs w:val="16"/>
        <w:u w:color="808080"/>
      </w:rPr>
      <w:t>Österreichische Plattform Patientensicherheit</w:t>
    </w:r>
    <w:r w:rsidRPr="00337CB1">
      <w:rPr>
        <w:rStyle w:val="Seitenzahl"/>
        <w:color w:val="7F7F7F" w:themeColor="text1" w:themeTint="80"/>
        <w:sz w:val="16"/>
        <w:szCs w:val="16"/>
        <w:u w:color="808080"/>
      </w:rPr>
      <w:tab/>
    </w:r>
    <w:r w:rsidRPr="00337CB1">
      <w:rPr>
        <w:rStyle w:val="Seitenzahl"/>
        <w:color w:val="7F7F7F" w:themeColor="text1" w:themeTint="80"/>
        <w:sz w:val="16"/>
        <w:szCs w:val="16"/>
        <w:u w:color="808080"/>
      </w:rPr>
      <w:fldChar w:fldCharType="begin"/>
    </w:r>
    <w:r w:rsidRPr="00337CB1">
      <w:rPr>
        <w:rStyle w:val="Seitenzahl"/>
        <w:color w:val="7F7F7F" w:themeColor="text1" w:themeTint="80"/>
        <w:sz w:val="16"/>
        <w:szCs w:val="16"/>
        <w:u w:color="808080"/>
      </w:rPr>
      <w:instrText xml:space="preserve"> PAGE </w:instrText>
    </w:r>
    <w:r w:rsidRPr="00337CB1">
      <w:rPr>
        <w:rStyle w:val="Seitenzahl"/>
        <w:color w:val="7F7F7F" w:themeColor="text1" w:themeTint="80"/>
        <w:sz w:val="16"/>
        <w:szCs w:val="16"/>
        <w:u w:color="808080"/>
      </w:rPr>
      <w:fldChar w:fldCharType="separate"/>
    </w:r>
    <w:r w:rsidR="00724ECC">
      <w:rPr>
        <w:rStyle w:val="Seitenzahl"/>
        <w:noProof/>
        <w:color w:val="7F7F7F" w:themeColor="text1" w:themeTint="80"/>
        <w:sz w:val="16"/>
        <w:szCs w:val="16"/>
        <w:u w:color="808080"/>
      </w:rPr>
      <w:t>2</w:t>
    </w:r>
    <w:r w:rsidRPr="00337CB1">
      <w:rPr>
        <w:rStyle w:val="Seitenzahl"/>
        <w:color w:val="7F7F7F" w:themeColor="text1" w:themeTint="80"/>
        <w:sz w:val="16"/>
        <w:szCs w:val="16"/>
        <w:u w:color="808080"/>
      </w:rPr>
      <w:fldChar w:fldCharType="end"/>
    </w:r>
    <w:r w:rsidRPr="00337CB1">
      <w:rPr>
        <w:rStyle w:val="Seitenzahl"/>
        <w:color w:val="7F7F7F" w:themeColor="text1" w:themeTint="80"/>
        <w:sz w:val="16"/>
        <w:szCs w:val="16"/>
        <w:u w:color="808080"/>
      </w:rPr>
      <w:tab/>
      <w:t>www.plattformpatientensicherheit.at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F3BA1" w14:textId="77777777" w:rsidR="00A812C9" w:rsidRDefault="00A812C9">
      <w:r>
        <w:separator/>
      </w:r>
    </w:p>
  </w:footnote>
  <w:footnote w:type="continuationSeparator" w:id="0">
    <w:p w14:paraId="1C3846B9" w14:textId="77777777" w:rsidR="00A812C9" w:rsidRDefault="00A812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12387" w14:textId="77777777" w:rsidR="00422037" w:rsidRPr="00DE07DE" w:rsidRDefault="00422037">
    <w:pPr>
      <w:pStyle w:val="Kopfzeile"/>
      <w:tabs>
        <w:tab w:val="clear" w:pos="9072"/>
        <w:tab w:val="right" w:pos="9046"/>
      </w:tabs>
      <w:rPr>
        <w:rStyle w:val="Seitenzahl"/>
        <w:rFonts w:eastAsia="Avenir Black" w:cs="Arial"/>
        <w:color w:val="808080"/>
        <w:sz w:val="28"/>
        <w:szCs w:val="28"/>
        <w:u w:color="808080"/>
      </w:rPr>
    </w:pPr>
    <w:r w:rsidRPr="00DE07DE">
      <w:rPr>
        <w:rFonts w:cs="Arial"/>
        <w:noProof/>
        <w:sz w:val="28"/>
        <w:szCs w:val="28"/>
        <w:lang w:val="de-AT" w:eastAsia="de-AT"/>
      </w:rPr>
      <w:drawing>
        <wp:anchor distT="152400" distB="152400" distL="152400" distR="152400" simplePos="0" relativeHeight="251658240" behindDoc="1" locked="0" layoutInCell="1" allowOverlap="1" wp14:anchorId="1B099F27" wp14:editId="13847436">
          <wp:simplePos x="0" y="0"/>
          <wp:positionH relativeFrom="page">
            <wp:posOffset>5195570</wp:posOffset>
          </wp:positionH>
          <wp:positionV relativeFrom="page">
            <wp:posOffset>433996</wp:posOffset>
          </wp:positionV>
          <wp:extent cx="1871529" cy="517501"/>
          <wp:effectExtent l="0" t="0" r="0" b="381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g"/>
                  <pic:cNvPicPr>
                    <a:picLocks noChangeAspect="1"/>
                  </pic:cNvPicPr>
                </pic:nvPicPr>
                <pic:blipFill>
                  <a:blip r:embed="rId1"/>
                  <a:stretch>
                    <a:fillRect/>
                  </a:stretch>
                </pic:blipFill>
                <pic:spPr>
                  <a:xfrm>
                    <a:off x="0" y="0"/>
                    <a:ext cx="1871529" cy="517501"/>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DE07DE">
      <w:rPr>
        <w:rStyle w:val="Seitenzahl"/>
        <w:rFonts w:cs="Arial"/>
        <w:color w:val="808080"/>
        <w:sz w:val="28"/>
        <w:szCs w:val="28"/>
        <w:u w:color="808080"/>
      </w:rPr>
      <w:t>Presseaussendung</w:t>
    </w:r>
  </w:p>
  <w:p w14:paraId="4A2CEBE0" w14:textId="6C0C8D5A" w:rsidR="00422037" w:rsidRPr="00DE07DE" w:rsidRDefault="00422037" w:rsidP="001E6EE0">
    <w:pPr>
      <w:pStyle w:val="Kopfzeile"/>
      <w:tabs>
        <w:tab w:val="clear" w:pos="4536"/>
        <w:tab w:val="clear" w:pos="9072"/>
        <w:tab w:val="left" w:pos="8385"/>
      </w:tabs>
      <w:spacing w:after="600"/>
      <w:rPr>
        <w:rFonts w:cs="Arial"/>
        <w:sz w:val="28"/>
        <w:szCs w:val="28"/>
      </w:rPr>
    </w:pPr>
    <w:r w:rsidRPr="009D04E7">
      <w:rPr>
        <w:rStyle w:val="Seitenzahl"/>
        <w:rFonts w:cs="Arial"/>
        <w:color w:val="808080"/>
        <w:sz w:val="28"/>
        <w:szCs w:val="28"/>
        <w:u w:color="808080"/>
      </w:rPr>
      <w:t xml:space="preserve">Wien, </w:t>
    </w:r>
    <w:r w:rsidR="006929A1">
      <w:rPr>
        <w:rStyle w:val="Seitenzahl"/>
        <w:rFonts w:cs="Arial"/>
        <w:color w:val="808080"/>
        <w:sz w:val="28"/>
        <w:szCs w:val="28"/>
        <w:u w:color="808080"/>
      </w:rPr>
      <w:t>08.09.2021</w:t>
    </w:r>
    <w:r w:rsidR="001E6EE0">
      <w:rPr>
        <w:rStyle w:val="Seitenzahl"/>
        <w:rFonts w:cs="Arial"/>
        <w:color w:val="808080"/>
        <w:sz w:val="28"/>
        <w:szCs w:val="28"/>
        <w:u w:color="80808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6455A1"/>
    <w:multiLevelType w:val="multilevel"/>
    <w:tmpl w:val="B6EE4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17F"/>
    <w:rsid w:val="00047049"/>
    <w:rsid w:val="00063E78"/>
    <w:rsid w:val="00064749"/>
    <w:rsid w:val="000912A0"/>
    <w:rsid w:val="000C0A85"/>
    <w:rsid w:val="000F3C42"/>
    <w:rsid w:val="001372D4"/>
    <w:rsid w:val="00151583"/>
    <w:rsid w:val="00160D49"/>
    <w:rsid w:val="0016417F"/>
    <w:rsid w:val="001747A8"/>
    <w:rsid w:val="00196CDD"/>
    <w:rsid w:val="001D243F"/>
    <w:rsid w:val="001E6EE0"/>
    <w:rsid w:val="00210E1D"/>
    <w:rsid w:val="00222975"/>
    <w:rsid w:val="0024180A"/>
    <w:rsid w:val="00250B27"/>
    <w:rsid w:val="0026110E"/>
    <w:rsid w:val="00262C88"/>
    <w:rsid w:val="002911B3"/>
    <w:rsid w:val="002970FD"/>
    <w:rsid w:val="002C3E7B"/>
    <w:rsid w:val="002D0C6B"/>
    <w:rsid w:val="002D7621"/>
    <w:rsid w:val="002E017E"/>
    <w:rsid w:val="002F547C"/>
    <w:rsid w:val="002F77FF"/>
    <w:rsid w:val="00300AEF"/>
    <w:rsid w:val="0030390E"/>
    <w:rsid w:val="0030455F"/>
    <w:rsid w:val="003140E5"/>
    <w:rsid w:val="00337CB1"/>
    <w:rsid w:val="003524E1"/>
    <w:rsid w:val="00364D8E"/>
    <w:rsid w:val="003822D7"/>
    <w:rsid w:val="00391C60"/>
    <w:rsid w:val="0039708B"/>
    <w:rsid w:val="003A2613"/>
    <w:rsid w:val="003B3AD1"/>
    <w:rsid w:val="003C51C6"/>
    <w:rsid w:val="003C622F"/>
    <w:rsid w:val="003F2494"/>
    <w:rsid w:val="003F314C"/>
    <w:rsid w:val="003F31BD"/>
    <w:rsid w:val="003F6DC0"/>
    <w:rsid w:val="00422037"/>
    <w:rsid w:val="004403AD"/>
    <w:rsid w:val="0046405F"/>
    <w:rsid w:val="0049081A"/>
    <w:rsid w:val="004964FD"/>
    <w:rsid w:val="00497CF7"/>
    <w:rsid w:val="004B1461"/>
    <w:rsid w:val="004B31AB"/>
    <w:rsid w:val="004B40D1"/>
    <w:rsid w:val="004F623D"/>
    <w:rsid w:val="00524F84"/>
    <w:rsid w:val="00526860"/>
    <w:rsid w:val="00530263"/>
    <w:rsid w:val="00545D0A"/>
    <w:rsid w:val="00587366"/>
    <w:rsid w:val="00591919"/>
    <w:rsid w:val="00596F70"/>
    <w:rsid w:val="005E030D"/>
    <w:rsid w:val="005F1C7E"/>
    <w:rsid w:val="005F51B8"/>
    <w:rsid w:val="006325D0"/>
    <w:rsid w:val="006510A1"/>
    <w:rsid w:val="00663AF9"/>
    <w:rsid w:val="0069217C"/>
    <w:rsid w:val="006929A1"/>
    <w:rsid w:val="006B0B1E"/>
    <w:rsid w:val="006E77C3"/>
    <w:rsid w:val="006E7B4A"/>
    <w:rsid w:val="006F4364"/>
    <w:rsid w:val="006F6B1B"/>
    <w:rsid w:val="00716439"/>
    <w:rsid w:val="00716FA1"/>
    <w:rsid w:val="00720AED"/>
    <w:rsid w:val="00721C02"/>
    <w:rsid w:val="00724ECC"/>
    <w:rsid w:val="00727B69"/>
    <w:rsid w:val="00757C0F"/>
    <w:rsid w:val="0077244F"/>
    <w:rsid w:val="007729A1"/>
    <w:rsid w:val="00777931"/>
    <w:rsid w:val="007A4F73"/>
    <w:rsid w:val="007E0003"/>
    <w:rsid w:val="00836A4A"/>
    <w:rsid w:val="008759CB"/>
    <w:rsid w:val="008839BD"/>
    <w:rsid w:val="00896725"/>
    <w:rsid w:val="008B0161"/>
    <w:rsid w:val="008B29E3"/>
    <w:rsid w:val="008D0548"/>
    <w:rsid w:val="008D30AE"/>
    <w:rsid w:val="00903E26"/>
    <w:rsid w:val="009223CC"/>
    <w:rsid w:val="00934734"/>
    <w:rsid w:val="00953454"/>
    <w:rsid w:val="00966365"/>
    <w:rsid w:val="00967879"/>
    <w:rsid w:val="009B3C9B"/>
    <w:rsid w:val="009D04E7"/>
    <w:rsid w:val="009D5AD1"/>
    <w:rsid w:val="009E1104"/>
    <w:rsid w:val="009E61FF"/>
    <w:rsid w:val="00A07DAD"/>
    <w:rsid w:val="00A10E62"/>
    <w:rsid w:val="00A12FAB"/>
    <w:rsid w:val="00A26F9D"/>
    <w:rsid w:val="00A33442"/>
    <w:rsid w:val="00A4599A"/>
    <w:rsid w:val="00A6371A"/>
    <w:rsid w:val="00A812C9"/>
    <w:rsid w:val="00AA1A18"/>
    <w:rsid w:val="00AA48FB"/>
    <w:rsid w:val="00AB28B6"/>
    <w:rsid w:val="00AC71FF"/>
    <w:rsid w:val="00AD0CD2"/>
    <w:rsid w:val="00AD2850"/>
    <w:rsid w:val="00AD66DD"/>
    <w:rsid w:val="00AE7501"/>
    <w:rsid w:val="00B34413"/>
    <w:rsid w:val="00B35863"/>
    <w:rsid w:val="00B371E0"/>
    <w:rsid w:val="00B469A3"/>
    <w:rsid w:val="00B546C7"/>
    <w:rsid w:val="00B74CEC"/>
    <w:rsid w:val="00B96648"/>
    <w:rsid w:val="00BA1796"/>
    <w:rsid w:val="00BA2041"/>
    <w:rsid w:val="00BB1FFB"/>
    <w:rsid w:val="00BC43E1"/>
    <w:rsid w:val="00BC47B6"/>
    <w:rsid w:val="00BD458C"/>
    <w:rsid w:val="00BD50B8"/>
    <w:rsid w:val="00BD6D3C"/>
    <w:rsid w:val="00BE1F5B"/>
    <w:rsid w:val="00BE6DC2"/>
    <w:rsid w:val="00BF4056"/>
    <w:rsid w:val="00C01CF2"/>
    <w:rsid w:val="00C03583"/>
    <w:rsid w:val="00C13AB4"/>
    <w:rsid w:val="00C17650"/>
    <w:rsid w:val="00C1792B"/>
    <w:rsid w:val="00C231B0"/>
    <w:rsid w:val="00C32FB7"/>
    <w:rsid w:val="00C36350"/>
    <w:rsid w:val="00C61484"/>
    <w:rsid w:val="00C62D6F"/>
    <w:rsid w:val="00C6330F"/>
    <w:rsid w:val="00C77690"/>
    <w:rsid w:val="00C9723F"/>
    <w:rsid w:val="00CD0688"/>
    <w:rsid w:val="00CE0A5C"/>
    <w:rsid w:val="00D12C2A"/>
    <w:rsid w:val="00D20267"/>
    <w:rsid w:val="00D34DF6"/>
    <w:rsid w:val="00D62BE6"/>
    <w:rsid w:val="00DA6EBC"/>
    <w:rsid w:val="00DB2D47"/>
    <w:rsid w:val="00DC509B"/>
    <w:rsid w:val="00DE07DE"/>
    <w:rsid w:val="00E3348B"/>
    <w:rsid w:val="00E371AB"/>
    <w:rsid w:val="00E3746D"/>
    <w:rsid w:val="00E40D59"/>
    <w:rsid w:val="00E52CE2"/>
    <w:rsid w:val="00E72CC1"/>
    <w:rsid w:val="00E7468A"/>
    <w:rsid w:val="00E74803"/>
    <w:rsid w:val="00E76316"/>
    <w:rsid w:val="00E833F6"/>
    <w:rsid w:val="00E83A11"/>
    <w:rsid w:val="00E93128"/>
    <w:rsid w:val="00E93FB3"/>
    <w:rsid w:val="00EB43E7"/>
    <w:rsid w:val="00ED0CC6"/>
    <w:rsid w:val="00EE4F32"/>
    <w:rsid w:val="00F368E1"/>
    <w:rsid w:val="00F370A6"/>
    <w:rsid w:val="00F47B0B"/>
    <w:rsid w:val="00F771B0"/>
    <w:rsid w:val="00F77889"/>
    <w:rsid w:val="00F903E9"/>
    <w:rsid w:val="00FC7F2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332AB7"/>
  <w15:docId w15:val="{47C13409-CFD3-654E-A896-9618C63D1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AT"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771B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berschrift3">
    <w:name w:val="heading 3"/>
    <w:basedOn w:val="Standard"/>
    <w:next w:val="Standard"/>
    <w:link w:val="berschrift3Zchn"/>
    <w:uiPriority w:val="9"/>
    <w:unhideWhenUsed/>
    <w:qFormat/>
    <w:rsid w:val="002D0C6B"/>
    <w:pPr>
      <w:keepNext/>
      <w:keepLines/>
      <w:spacing w:before="40"/>
      <w:outlineLvl w:val="2"/>
    </w:pPr>
    <w:rPr>
      <w:rFonts w:asciiTheme="majorHAnsi" w:eastAsiaTheme="majorEastAsia" w:hAnsiTheme="majorHAnsi" w:cstheme="majorBidi"/>
      <w:color w:val="1F3763" w:themeColor="accent1" w:themeShade="7F"/>
    </w:rPr>
  </w:style>
  <w:style w:type="paragraph" w:styleId="berschrift4">
    <w:name w:val="heading 4"/>
    <w:basedOn w:val="Standard"/>
    <w:link w:val="berschrift4Zchn"/>
    <w:uiPriority w:val="9"/>
    <w:qFormat/>
    <w:rsid w:val="00C6330F"/>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ascii="Arial" w:hAnsi="Arial" w:cs="Arial Unicode MS"/>
      <w:color w:val="000000"/>
      <w:sz w:val="22"/>
      <w:szCs w:val="22"/>
      <w:u w:color="000000"/>
      <w:lang w:val="de-DE"/>
    </w:rPr>
  </w:style>
  <w:style w:type="character" w:styleId="Seitenzahl">
    <w:name w:val="page number"/>
    <w:rPr>
      <w:lang w:val="de-DE"/>
    </w:rPr>
  </w:style>
  <w:style w:type="paragraph" w:styleId="Fuzeile">
    <w:name w:val="footer"/>
    <w:pPr>
      <w:tabs>
        <w:tab w:val="center" w:pos="4536"/>
        <w:tab w:val="right" w:pos="9072"/>
      </w:tabs>
    </w:pPr>
    <w:rPr>
      <w:rFonts w:ascii="Arial" w:eastAsia="Arial" w:hAnsi="Arial" w:cs="Arial"/>
      <w:color w:val="000000"/>
      <w:sz w:val="22"/>
      <w:szCs w:val="22"/>
      <w:u w:color="000000"/>
      <w:lang w:val="de-DE"/>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sz w:val="22"/>
      <w:szCs w:val="22"/>
      <w:u w:val="single" w:color="0000FF"/>
    </w:rPr>
  </w:style>
  <w:style w:type="character" w:customStyle="1" w:styleId="Hyperlink1">
    <w:name w:val="Hyperlink.1"/>
    <w:basedOn w:val="Seitenzahl"/>
    <w:rPr>
      <w:rFonts w:ascii="Arial" w:eastAsia="Arial" w:hAnsi="Arial" w:cs="Arial"/>
      <w:sz w:val="22"/>
      <w:szCs w:val="22"/>
      <w:lang w:val="de-DE"/>
    </w:rPr>
  </w:style>
  <w:style w:type="paragraph" w:styleId="Kommentartext">
    <w:name w:val="annotation text"/>
    <w:basedOn w:val="Standard"/>
    <w:link w:val="KommentartextZchn"/>
    <w:uiPriority w:val="99"/>
    <w:semiHidden/>
    <w:unhideWhenUsed/>
    <w:pPr>
      <w:pBdr>
        <w:top w:val="nil"/>
        <w:left w:val="nil"/>
        <w:bottom w:val="nil"/>
        <w:right w:val="nil"/>
        <w:between w:val="nil"/>
        <w:bar w:val="nil"/>
      </w:pBdr>
    </w:pPr>
    <w:rPr>
      <w:color w:val="000000"/>
      <w:sz w:val="20"/>
      <w:szCs w:val="20"/>
      <w:u w:color="000000"/>
      <w:bdr w:val="nil"/>
      <w:lang w:val="de-DE"/>
    </w:rPr>
  </w:style>
  <w:style w:type="character" w:customStyle="1" w:styleId="KommentartextZchn">
    <w:name w:val="Kommentartext Zchn"/>
    <w:basedOn w:val="Absatz-Standardschriftart"/>
    <w:link w:val="Kommentartext"/>
    <w:uiPriority w:val="99"/>
    <w:semiHidden/>
    <w:rPr>
      <w:rFonts w:eastAsia="Times New Roman"/>
      <w:color w:val="000000"/>
      <w:u w:color="000000"/>
      <w:lang w:val="de-DE"/>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4B1461"/>
    <w:rPr>
      <w:sz w:val="18"/>
      <w:szCs w:val="18"/>
    </w:rPr>
  </w:style>
  <w:style w:type="character" w:customStyle="1" w:styleId="SprechblasentextZchn">
    <w:name w:val="Sprechblasentext Zchn"/>
    <w:basedOn w:val="Absatz-Standardschriftart"/>
    <w:link w:val="Sprechblasentext"/>
    <w:uiPriority w:val="99"/>
    <w:semiHidden/>
    <w:rsid w:val="004B1461"/>
    <w:rPr>
      <w:rFonts w:eastAsia="Times New Roman"/>
      <w:color w:val="000000"/>
      <w:sz w:val="18"/>
      <w:szCs w:val="18"/>
      <w:u w:color="000000"/>
      <w:lang w:val="de-DE"/>
    </w:rPr>
  </w:style>
  <w:style w:type="character" w:customStyle="1" w:styleId="NichtaufgelsteErwhnung1">
    <w:name w:val="Nicht aufgelöste Erwähnung1"/>
    <w:basedOn w:val="Absatz-Standardschriftart"/>
    <w:uiPriority w:val="99"/>
    <w:semiHidden/>
    <w:unhideWhenUsed/>
    <w:rsid w:val="006325D0"/>
    <w:rPr>
      <w:color w:val="605E5C"/>
      <w:shd w:val="clear" w:color="auto" w:fill="E1DFDD"/>
    </w:rPr>
  </w:style>
  <w:style w:type="table" w:styleId="Tabellenraster">
    <w:name w:val="Table Grid"/>
    <w:basedOn w:val="NormaleTabelle"/>
    <w:uiPriority w:val="59"/>
    <w:rsid w:val="00E52CE2"/>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heme="minorHAnsi" w:hAnsi="Arial" w:cs="Arial"/>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bsatz-Standardschriftart"/>
    <w:rsid w:val="003C622F"/>
  </w:style>
  <w:style w:type="character" w:customStyle="1" w:styleId="berschrift4Zchn">
    <w:name w:val="Überschrift 4 Zchn"/>
    <w:basedOn w:val="Absatz-Standardschriftart"/>
    <w:link w:val="berschrift4"/>
    <w:uiPriority w:val="9"/>
    <w:rsid w:val="00C6330F"/>
    <w:rPr>
      <w:rFonts w:eastAsia="Times New Roman"/>
      <w:b/>
      <w:bCs/>
      <w:sz w:val="24"/>
      <w:szCs w:val="24"/>
      <w:bdr w:val="none" w:sz="0" w:space="0" w:color="auto"/>
    </w:rPr>
  </w:style>
  <w:style w:type="paragraph" w:customStyle="1" w:styleId="text-justify">
    <w:name w:val="text-justify"/>
    <w:basedOn w:val="Standard"/>
    <w:rsid w:val="009E1104"/>
    <w:pPr>
      <w:spacing w:before="100" w:beforeAutospacing="1" w:after="100" w:afterAutospacing="1"/>
    </w:pPr>
  </w:style>
  <w:style w:type="paragraph" w:customStyle="1" w:styleId="font-weight-bold">
    <w:name w:val="font-weight-bold"/>
    <w:basedOn w:val="Standard"/>
    <w:rsid w:val="009E1104"/>
    <w:pPr>
      <w:spacing w:before="100" w:beforeAutospacing="1" w:after="100" w:afterAutospacing="1"/>
    </w:pPr>
  </w:style>
  <w:style w:type="character" w:customStyle="1" w:styleId="berschrift3Zchn">
    <w:name w:val="Überschrift 3 Zchn"/>
    <w:basedOn w:val="Absatz-Standardschriftart"/>
    <w:link w:val="berschrift3"/>
    <w:uiPriority w:val="9"/>
    <w:rsid w:val="002D0C6B"/>
    <w:rPr>
      <w:rFonts w:asciiTheme="majorHAnsi" w:eastAsiaTheme="majorEastAsia" w:hAnsiTheme="majorHAnsi" w:cstheme="majorBidi"/>
      <w:color w:val="1F3763" w:themeColor="accent1" w:themeShade="7F"/>
      <w:sz w:val="24"/>
      <w:szCs w:val="24"/>
      <w:bdr w:val="none" w:sz="0" w:space="0" w:color="auto"/>
    </w:rPr>
  </w:style>
  <w:style w:type="paragraph" w:styleId="berarbeitung">
    <w:name w:val="Revision"/>
    <w:hidden/>
    <w:uiPriority w:val="99"/>
    <w:semiHidden/>
    <w:rsid w:val="00ED0CC6"/>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Kommentarthema">
    <w:name w:val="annotation subject"/>
    <w:basedOn w:val="Kommentartext"/>
    <w:next w:val="Kommentartext"/>
    <w:link w:val="KommentarthemaZchn"/>
    <w:uiPriority w:val="99"/>
    <w:semiHidden/>
    <w:unhideWhenUsed/>
    <w:rsid w:val="00ED0CC6"/>
    <w:pPr>
      <w:pBdr>
        <w:top w:val="none" w:sz="0" w:space="0" w:color="auto"/>
        <w:left w:val="none" w:sz="0" w:space="0" w:color="auto"/>
        <w:bottom w:val="none" w:sz="0" w:space="0" w:color="auto"/>
        <w:right w:val="none" w:sz="0" w:space="0" w:color="auto"/>
        <w:between w:val="none" w:sz="0" w:space="0" w:color="auto"/>
        <w:bar w:val="none" w:sz="0" w:color="auto"/>
      </w:pBdr>
    </w:pPr>
    <w:rPr>
      <w:b/>
      <w:bCs/>
      <w:color w:val="auto"/>
      <w:bdr w:val="none" w:sz="0" w:space="0" w:color="auto"/>
      <w:lang w:val="de-AT"/>
    </w:rPr>
  </w:style>
  <w:style w:type="character" w:customStyle="1" w:styleId="KommentarthemaZchn">
    <w:name w:val="Kommentarthema Zchn"/>
    <w:basedOn w:val="KommentartextZchn"/>
    <w:link w:val="Kommentarthema"/>
    <w:uiPriority w:val="99"/>
    <w:semiHidden/>
    <w:rsid w:val="00ED0CC6"/>
    <w:rPr>
      <w:rFonts w:eastAsia="Times New Roman"/>
      <w:b/>
      <w:bCs/>
      <w:color w:val="000000"/>
      <w:u w:color="000000"/>
      <w:bdr w:val="none" w:sz="0" w:space="0" w:color="auto"/>
      <w:lang w:val="de-DE"/>
    </w:rPr>
  </w:style>
  <w:style w:type="paragraph" w:customStyle="1" w:styleId="mt-20">
    <w:name w:val="mt-20"/>
    <w:basedOn w:val="Standard"/>
    <w:rsid w:val="002C3E7B"/>
    <w:pPr>
      <w:spacing w:before="100" w:beforeAutospacing="1" w:after="100" w:afterAutospacing="1"/>
    </w:pPr>
  </w:style>
  <w:style w:type="paragraph" w:styleId="StandardWeb">
    <w:name w:val="Normal (Web)"/>
    <w:basedOn w:val="Standard"/>
    <w:uiPriority w:val="99"/>
    <w:semiHidden/>
    <w:unhideWhenUsed/>
    <w:rsid w:val="002C3E7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203147">
      <w:bodyDiv w:val="1"/>
      <w:marLeft w:val="0"/>
      <w:marRight w:val="0"/>
      <w:marTop w:val="0"/>
      <w:marBottom w:val="0"/>
      <w:divBdr>
        <w:top w:val="none" w:sz="0" w:space="0" w:color="auto"/>
        <w:left w:val="none" w:sz="0" w:space="0" w:color="auto"/>
        <w:bottom w:val="none" w:sz="0" w:space="0" w:color="auto"/>
        <w:right w:val="none" w:sz="0" w:space="0" w:color="auto"/>
      </w:divBdr>
    </w:div>
    <w:div w:id="330523174">
      <w:bodyDiv w:val="1"/>
      <w:marLeft w:val="0"/>
      <w:marRight w:val="0"/>
      <w:marTop w:val="0"/>
      <w:marBottom w:val="0"/>
      <w:divBdr>
        <w:top w:val="none" w:sz="0" w:space="0" w:color="auto"/>
        <w:left w:val="none" w:sz="0" w:space="0" w:color="auto"/>
        <w:bottom w:val="none" w:sz="0" w:space="0" w:color="auto"/>
        <w:right w:val="none" w:sz="0" w:space="0" w:color="auto"/>
      </w:divBdr>
      <w:divsChild>
        <w:div w:id="897975714">
          <w:marLeft w:val="0"/>
          <w:marRight w:val="0"/>
          <w:marTop w:val="0"/>
          <w:marBottom w:val="0"/>
          <w:divBdr>
            <w:top w:val="none" w:sz="0" w:space="0" w:color="auto"/>
            <w:left w:val="none" w:sz="0" w:space="0" w:color="auto"/>
            <w:bottom w:val="none" w:sz="0" w:space="0" w:color="auto"/>
            <w:right w:val="none" w:sz="0" w:space="0" w:color="auto"/>
          </w:divBdr>
          <w:divsChild>
            <w:div w:id="56755215">
              <w:marLeft w:val="0"/>
              <w:marRight w:val="0"/>
              <w:marTop w:val="0"/>
              <w:marBottom w:val="0"/>
              <w:divBdr>
                <w:top w:val="none" w:sz="0" w:space="0" w:color="auto"/>
                <w:left w:val="none" w:sz="0" w:space="0" w:color="auto"/>
                <w:bottom w:val="none" w:sz="0" w:space="0" w:color="auto"/>
                <w:right w:val="none" w:sz="0" w:space="0" w:color="auto"/>
              </w:divBdr>
              <w:divsChild>
                <w:div w:id="193581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645338">
      <w:bodyDiv w:val="1"/>
      <w:marLeft w:val="0"/>
      <w:marRight w:val="0"/>
      <w:marTop w:val="0"/>
      <w:marBottom w:val="0"/>
      <w:divBdr>
        <w:top w:val="none" w:sz="0" w:space="0" w:color="auto"/>
        <w:left w:val="none" w:sz="0" w:space="0" w:color="auto"/>
        <w:bottom w:val="none" w:sz="0" w:space="0" w:color="auto"/>
        <w:right w:val="none" w:sz="0" w:space="0" w:color="auto"/>
      </w:divBdr>
    </w:div>
    <w:div w:id="845096264">
      <w:bodyDiv w:val="1"/>
      <w:marLeft w:val="0"/>
      <w:marRight w:val="0"/>
      <w:marTop w:val="0"/>
      <w:marBottom w:val="0"/>
      <w:divBdr>
        <w:top w:val="none" w:sz="0" w:space="0" w:color="auto"/>
        <w:left w:val="none" w:sz="0" w:space="0" w:color="auto"/>
        <w:bottom w:val="none" w:sz="0" w:space="0" w:color="auto"/>
        <w:right w:val="none" w:sz="0" w:space="0" w:color="auto"/>
      </w:divBdr>
    </w:div>
    <w:div w:id="911082979">
      <w:bodyDiv w:val="1"/>
      <w:marLeft w:val="0"/>
      <w:marRight w:val="0"/>
      <w:marTop w:val="0"/>
      <w:marBottom w:val="0"/>
      <w:divBdr>
        <w:top w:val="none" w:sz="0" w:space="0" w:color="auto"/>
        <w:left w:val="none" w:sz="0" w:space="0" w:color="auto"/>
        <w:bottom w:val="none" w:sz="0" w:space="0" w:color="auto"/>
        <w:right w:val="none" w:sz="0" w:space="0" w:color="auto"/>
      </w:divBdr>
    </w:div>
    <w:div w:id="1010109443">
      <w:bodyDiv w:val="1"/>
      <w:marLeft w:val="0"/>
      <w:marRight w:val="0"/>
      <w:marTop w:val="0"/>
      <w:marBottom w:val="0"/>
      <w:divBdr>
        <w:top w:val="none" w:sz="0" w:space="0" w:color="auto"/>
        <w:left w:val="none" w:sz="0" w:space="0" w:color="auto"/>
        <w:bottom w:val="none" w:sz="0" w:space="0" w:color="auto"/>
        <w:right w:val="none" w:sz="0" w:space="0" w:color="auto"/>
      </w:divBdr>
    </w:div>
    <w:div w:id="1034307923">
      <w:bodyDiv w:val="1"/>
      <w:marLeft w:val="0"/>
      <w:marRight w:val="0"/>
      <w:marTop w:val="0"/>
      <w:marBottom w:val="0"/>
      <w:divBdr>
        <w:top w:val="none" w:sz="0" w:space="0" w:color="auto"/>
        <w:left w:val="none" w:sz="0" w:space="0" w:color="auto"/>
        <w:bottom w:val="none" w:sz="0" w:space="0" w:color="auto"/>
        <w:right w:val="none" w:sz="0" w:space="0" w:color="auto"/>
      </w:divBdr>
    </w:div>
    <w:div w:id="1203782053">
      <w:bodyDiv w:val="1"/>
      <w:marLeft w:val="0"/>
      <w:marRight w:val="0"/>
      <w:marTop w:val="0"/>
      <w:marBottom w:val="0"/>
      <w:divBdr>
        <w:top w:val="none" w:sz="0" w:space="0" w:color="auto"/>
        <w:left w:val="none" w:sz="0" w:space="0" w:color="auto"/>
        <w:bottom w:val="none" w:sz="0" w:space="0" w:color="auto"/>
        <w:right w:val="none" w:sz="0" w:space="0" w:color="auto"/>
      </w:divBdr>
    </w:div>
    <w:div w:id="1287002753">
      <w:bodyDiv w:val="1"/>
      <w:marLeft w:val="0"/>
      <w:marRight w:val="0"/>
      <w:marTop w:val="0"/>
      <w:marBottom w:val="0"/>
      <w:divBdr>
        <w:top w:val="none" w:sz="0" w:space="0" w:color="auto"/>
        <w:left w:val="none" w:sz="0" w:space="0" w:color="auto"/>
        <w:bottom w:val="none" w:sz="0" w:space="0" w:color="auto"/>
        <w:right w:val="none" w:sz="0" w:space="0" w:color="auto"/>
      </w:divBdr>
    </w:div>
    <w:div w:id="1339502489">
      <w:bodyDiv w:val="1"/>
      <w:marLeft w:val="0"/>
      <w:marRight w:val="0"/>
      <w:marTop w:val="0"/>
      <w:marBottom w:val="0"/>
      <w:divBdr>
        <w:top w:val="none" w:sz="0" w:space="0" w:color="auto"/>
        <w:left w:val="none" w:sz="0" w:space="0" w:color="auto"/>
        <w:bottom w:val="none" w:sz="0" w:space="0" w:color="auto"/>
        <w:right w:val="none" w:sz="0" w:space="0" w:color="auto"/>
      </w:divBdr>
    </w:div>
    <w:div w:id="1439443932">
      <w:bodyDiv w:val="1"/>
      <w:marLeft w:val="0"/>
      <w:marRight w:val="0"/>
      <w:marTop w:val="0"/>
      <w:marBottom w:val="0"/>
      <w:divBdr>
        <w:top w:val="none" w:sz="0" w:space="0" w:color="auto"/>
        <w:left w:val="none" w:sz="0" w:space="0" w:color="auto"/>
        <w:bottom w:val="none" w:sz="0" w:space="0" w:color="auto"/>
        <w:right w:val="none" w:sz="0" w:space="0" w:color="auto"/>
      </w:divBdr>
    </w:div>
    <w:div w:id="1552182394">
      <w:bodyDiv w:val="1"/>
      <w:marLeft w:val="0"/>
      <w:marRight w:val="0"/>
      <w:marTop w:val="0"/>
      <w:marBottom w:val="0"/>
      <w:divBdr>
        <w:top w:val="none" w:sz="0" w:space="0" w:color="auto"/>
        <w:left w:val="none" w:sz="0" w:space="0" w:color="auto"/>
        <w:bottom w:val="none" w:sz="0" w:space="0" w:color="auto"/>
        <w:right w:val="none" w:sz="0" w:space="0" w:color="auto"/>
      </w:divBdr>
    </w:div>
    <w:div w:id="1552383325">
      <w:bodyDiv w:val="1"/>
      <w:marLeft w:val="0"/>
      <w:marRight w:val="0"/>
      <w:marTop w:val="0"/>
      <w:marBottom w:val="0"/>
      <w:divBdr>
        <w:top w:val="none" w:sz="0" w:space="0" w:color="auto"/>
        <w:left w:val="none" w:sz="0" w:space="0" w:color="auto"/>
        <w:bottom w:val="none" w:sz="0" w:space="0" w:color="auto"/>
        <w:right w:val="none" w:sz="0" w:space="0" w:color="auto"/>
      </w:divBdr>
    </w:div>
    <w:div w:id="1959330828">
      <w:bodyDiv w:val="1"/>
      <w:marLeft w:val="0"/>
      <w:marRight w:val="0"/>
      <w:marTop w:val="0"/>
      <w:marBottom w:val="0"/>
      <w:divBdr>
        <w:top w:val="none" w:sz="0" w:space="0" w:color="auto"/>
        <w:left w:val="none" w:sz="0" w:space="0" w:color="auto"/>
        <w:bottom w:val="none" w:sz="0" w:space="0" w:color="auto"/>
        <w:right w:val="none" w:sz="0" w:space="0" w:color="auto"/>
      </w:divBdr>
    </w:div>
    <w:div w:id="2080979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lattformpatientensicherheit.at/patientensicherheit-apsa-2021.php"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niedenzu@aerztekammer.a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sko.skoko@kommunikationsmacherei.a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witter.com/pps_patienten" TargetMode="External"/><Relationship Id="rId4" Type="http://schemas.openxmlformats.org/officeDocument/2006/relationships/settings" Target="settings.xml"/><Relationship Id="rId9" Type="http://schemas.openxmlformats.org/officeDocument/2006/relationships/hyperlink" Target="http://www.plattformpatientensicherheit.a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Design">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Design">
      <a:majorFont>
        <a:latin typeface="Helvetica"/>
        <a:ea typeface="Helvetica"/>
        <a:cs typeface="Helvetica"/>
      </a:majorFont>
      <a:minorFont>
        <a:latin typeface="Helvetica"/>
        <a:ea typeface="Helvetica"/>
        <a:cs typeface="Helvetica"/>
      </a:minorFont>
    </a:fontScheme>
    <a:fmtScheme name="Office-Design">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81B43-38E1-4B15-98AC-A7A73AEA1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843</Words>
  <Characters>6350</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Niedenzu Sophie</dc:creator>
  <cp:lastModifiedBy>Niedenzu Sophie</cp:lastModifiedBy>
  <cp:revision>3</cp:revision>
  <cp:lastPrinted>2020-09-16T12:33:00Z</cp:lastPrinted>
  <dcterms:created xsi:type="dcterms:W3CDTF">2021-09-07T12:52:00Z</dcterms:created>
  <dcterms:modified xsi:type="dcterms:W3CDTF">2021-09-07T12:53:00Z</dcterms:modified>
</cp:coreProperties>
</file>